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2F44E" w14:textId="77777777" w:rsidR="0006123F" w:rsidRPr="0006123F" w:rsidRDefault="0006123F" w:rsidP="0006123F">
      <w:pPr>
        <w:pStyle w:val="a8"/>
        <w:ind w:right="-499"/>
        <w:rPr>
          <w:color w:val="000000"/>
          <w:sz w:val="24"/>
          <w:szCs w:val="24"/>
        </w:rPr>
      </w:pPr>
      <w:bookmarkStart w:id="0" w:name="_Hlk67906476"/>
      <w:r w:rsidRPr="0006123F">
        <w:rPr>
          <w:color w:val="000000"/>
          <w:sz w:val="24"/>
          <w:szCs w:val="24"/>
        </w:rPr>
        <w:t>МИНИСТЕРСТВО ТРАНСПОРТА РОССИЙСКОЙ ФЕДЕРАЦИИ</w:t>
      </w:r>
    </w:p>
    <w:p w14:paraId="3052FF7F" w14:textId="77777777" w:rsidR="0006123F" w:rsidRPr="0006123F" w:rsidRDefault="0006123F" w:rsidP="0006123F">
      <w:pPr>
        <w:pStyle w:val="aa"/>
        <w:spacing w:line="240" w:lineRule="auto"/>
        <w:ind w:right="-499"/>
        <w:rPr>
          <w:rFonts w:ascii="Times New Roman" w:hAnsi="Times New Roman" w:cs="Times New Roman"/>
          <w:sz w:val="24"/>
          <w:szCs w:val="24"/>
        </w:rPr>
      </w:pPr>
      <w:r w:rsidRPr="0006123F">
        <w:rPr>
          <w:rFonts w:ascii="Times New Roman" w:hAnsi="Times New Roman" w:cs="Times New Roman"/>
          <w:sz w:val="24"/>
          <w:szCs w:val="24"/>
        </w:rPr>
        <w:t>ФЕДЕРАЛЬНОЕ АГЕНТСТВО ЖЕЛЕЗНОДОРОЖНОГО ТРАНСПОРТА</w:t>
      </w:r>
    </w:p>
    <w:p w14:paraId="7B207696" w14:textId="77777777" w:rsidR="0006123F" w:rsidRPr="0006123F" w:rsidRDefault="0006123F" w:rsidP="0006123F">
      <w:pPr>
        <w:pStyle w:val="a3"/>
        <w:ind w:right="2"/>
        <w:jc w:val="center"/>
        <w:rPr>
          <w:color w:val="000000"/>
        </w:rPr>
      </w:pPr>
      <w:r w:rsidRPr="0006123F">
        <w:rPr>
          <w:color w:val="000000"/>
        </w:rPr>
        <w:t>ФЕДЕРАЛЬНОЕ ГОСУДАРСТВЕННОЕ БЮДЖЕТНОЕ ОБРАЗОВАТЕЛЬНОЕ УЧРЕЖДЕНИЕ ВЫСШЕГО ОБРАЗОВАНИЯ</w:t>
      </w:r>
    </w:p>
    <w:p w14:paraId="27725553" w14:textId="77777777" w:rsidR="0006123F" w:rsidRPr="0006123F" w:rsidRDefault="0006123F" w:rsidP="0006123F">
      <w:pPr>
        <w:pStyle w:val="6"/>
        <w:spacing w:before="0"/>
        <w:ind w:right="-285"/>
        <w:jc w:val="center"/>
        <w:rPr>
          <w:rFonts w:ascii="Times New Roman" w:hAnsi="Times New Roman"/>
          <w:iCs/>
          <w:color w:val="000000"/>
          <w:sz w:val="24"/>
          <w:szCs w:val="24"/>
        </w:rPr>
      </w:pPr>
      <w:r w:rsidRPr="0006123F">
        <w:rPr>
          <w:rFonts w:ascii="Times New Roman" w:hAnsi="Times New Roman"/>
          <w:iCs/>
          <w:color w:val="000000"/>
          <w:sz w:val="24"/>
          <w:szCs w:val="24"/>
        </w:rPr>
        <w:t>САМАРСКИЙ ГОСУДАРСТВЕННЫЙ УНИВЕРСИТЕТ ПУТЕЙ СООБЩЕНИЯ</w:t>
      </w:r>
    </w:p>
    <w:p w14:paraId="68401C4E" w14:textId="77777777" w:rsidR="0006123F" w:rsidRPr="0006123F" w:rsidRDefault="0006123F" w:rsidP="0006123F">
      <w:pPr>
        <w:pStyle w:val="30"/>
        <w:jc w:val="center"/>
        <w:rPr>
          <w:rFonts w:ascii="Times New Roman" w:hAnsi="Times New Roman"/>
          <w:sz w:val="24"/>
          <w:szCs w:val="24"/>
        </w:rPr>
      </w:pPr>
      <w:r w:rsidRPr="0006123F">
        <w:rPr>
          <w:rFonts w:ascii="Times New Roman" w:hAnsi="Times New Roman"/>
          <w:sz w:val="24"/>
          <w:szCs w:val="24"/>
        </w:rPr>
        <w:t>(СамГУПС)</w:t>
      </w:r>
    </w:p>
    <w:p w14:paraId="7E8ABD4A" w14:textId="77777777" w:rsidR="0006123F" w:rsidRPr="0006123F" w:rsidRDefault="0006123F" w:rsidP="0006123F">
      <w:pPr>
        <w:pStyle w:val="30"/>
        <w:rPr>
          <w:rFonts w:ascii="Times New Roman" w:hAnsi="Times New Roman"/>
          <w:b/>
          <w:bCs/>
          <w:sz w:val="28"/>
          <w:szCs w:val="28"/>
        </w:rPr>
      </w:pPr>
    </w:p>
    <w:p w14:paraId="2B8CC1BC" w14:textId="77777777" w:rsidR="0006123F" w:rsidRPr="0006123F" w:rsidRDefault="0006123F" w:rsidP="0006123F">
      <w:pPr>
        <w:jc w:val="both"/>
        <w:rPr>
          <w:rFonts w:ascii="Times New Roman" w:hAnsi="Times New Roman"/>
          <w:b/>
          <w:bCs/>
          <w:sz w:val="28"/>
          <w:szCs w:val="28"/>
        </w:rPr>
      </w:pPr>
    </w:p>
    <w:p w14:paraId="51F11AE5" w14:textId="77777777" w:rsidR="0006123F" w:rsidRDefault="00C3327F" w:rsidP="009E60EF">
      <w:pPr>
        <w:pStyle w:val="1"/>
        <w:jc w:val="right"/>
        <w:rPr>
          <w:rFonts w:ascii="Times New Roman" w:hAnsi="Times New Roman"/>
          <w:sz w:val="28"/>
          <w:szCs w:val="28"/>
        </w:rPr>
      </w:pPr>
      <w:r>
        <w:rPr>
          <w:rFonts w:ascii="Times New Roman" w:hAnsi="Times New Roman"/>
          <w:sz w:val="28"/>
          <w:szCs w:val="28"/>
        </w:rPr>
        <w:t>«УТВЕРЖДАЮ»</w:t>
      </w:r>
    </w:p>
    <w:p w14:paraId="29A1959D" w14:textId="77777777" w:rsidR="00C3327F" w:rsidRPr="00C3327F" w:rsidRDefault="00C3327F" w:rsidP="009E60EF">
      <w:pPr>
        <w:spacing w:after="0" w:line="240" w:lineRule="auto"/>
        <w:rPr>
          <w:lang w:eastAsia="ru-RU"/>
        </w:rPr>
      </w:pPr>
    </w:p>
    <w:p w14:paraId="36F57A62" w14:textId="5DEDF51B" w:rsidR="00C3327F" w:rsidRPr="009E60EF" w:rsidRDefault="00A65EE0" w:rsidP="009E60EF">
      <w:pPr>
        <w:spacing w:after="0" w:line="240" w:lineRule="auto"/>
        <w:jc w:val="right"/>
        <w:rPr>
          <w:rFonts w:ascii="Times New Roman" w:hAnsi="Times New Roman"/>
          <w:sz w:val="28"/>
          <w:szCs w:val="28"/>
        </w:rPr>
      </w:pPr>
      <w:r w:rsidRPr="009E60EF">
        <w:rPr>
          <w:rFonts w:ascii="Times New Roman" w:hAnsi="Times New Roman"/>
          <w:sz w:val="28"/>
          <w:szCs w:val="28"/>
        </w:rPr>
        <w:t>И.</w:t>
      </w:r>
      <w:r w:rsidR="005D121F">
        <w:rPr>
          <w:rFonts w:ascii="Times New Roman" w:hAnsi="Times New Roman"/>
          <w:sz w:val="28"/>
          <w:szCs w:val="28"/>
        </w:rPr>
        <w:t xml:space="preserve"> </w:t>
      </w:r>
      <w:r w:rsidRPr="009E60EF">
        <w:rPr>
          <w:rFonts w:ascii="Times New Roman" w:hAnsi="Times New Roman"/>
          <w:sz w:val="28"/>
          <w:szCs w:val="28"/>
        </w:rPr>
        <w:t>о. п</w:t>
      </w:r>
      <w:r w:rsidR="0006123F" w:rsidRPr="009E60EF">
        <w:rPr>
          <w:rFonts w:ascii="Times New Roman" w:hAnsi="Times New Roman"/>
          <w:sz w:val="28"/>
          <w:szCs w:val="28"/>
        </w:rPr>
        <w:t>роректор</w:t>
      </w:r>
      <w:r w:rsidRPr="009E60EF">
        <w:rPr>
          <w:rFonts w:ascii="Times New Roman" w:hAnsi="Times New Roman"/>
          <w:sz w:val="28"/>
          <w:szCs w:val="28"/>
        </w:rPr>
        <w:t>а</w:t>
      </w:r>
      <w:r w:rsidR="0006123F" w:rsidRPr="009E60EF">
        <w:rPr>
          <w:rFonts w:ascii="Times New Roman" w:hAnsi="Times New Roman"/>
          <w:sz w:val="28"/>
          <w:szCs w:val="28"/>
        </w:rPr>
        <w:t xml:space="preserve"> </w:t>
      </w:r>
    </w:p>
    <w:p w14:paraId="0264CCFC" w14:textId="116C33CD" w:rsidR="0006123F" w:rsidRDefault="0006123F" w:rsidP="009E60EF">
      <w:pPr>
        <w:spacing w:after="0" w:line="240" w:lineRule="auto"/>
        <w:jc w:val="right"/>
        <w:rPr>
          <w:rFonts w:ascii="Times New Roman" w:hAnsi="Times New Roman"/>
          <w:sz w:val="28"/>
          <w:szCs w:val="28"/>
        </w:rPr>
      </w:pPr>
      <w:r w:rsidRPr="009E60EF">
        <w:rPr>
          <w:rFonts w:ascii="Times New Roman" w:hAnsi="Times New Roman"/>
          <w:sz w:val="28"/>
          <w:szCs w:val="28"/>
        </w:rPr>
        <w:t>по учебно</w:t>
      </w:r>
      <w:r w:rsidR="009E60EF" w:rsidRPr="009E60EF">
        <w:rPr>
          <w:rFonts w:ascii="Times New Roman" w:hAnsi="Times New Roman"/>
          <w:sz w:val="28"/>
          <w:szCs w:val="28"/>
        </w:rPr>
        <w:t>й</w:t>
      </w:r>
      <w:r w:rsidRPr="009E60EF">
        <w:rPr>
          <w:rFonts w:ascii="Times New Roman" w:hAnsi="Times New Roman"/>
          <w:sz w:val="28"/>
          <w:szCs w:val="28"/>
        </w:rPr>
        <w:t xml:space="preserve"> работе</w:t>
      </w:r>
      <w:r w:rsidR="005D121F">
        <w:rPr>
          <w:rFonts w:ascii="Times New Roman" w:hAnsi="Times New Roman"/>
          <w:sz w:val="28"/>
          <w:szCs w:val="28"/>
        </w:rPr>
        <w:t xml:space="preserve"> и цифровой </w:t>
      </w:r>
    </w:p>
    <w:p w14:paraId="7F0BEC93" w14:textId="449331E5" w:rsidR="005D121F" w:rsidRPr="009E60EF" w:rsidRDefault="005D121F" w:rsidP="009E60EF">
      <w:pPr>
        <w:spacing w:after="0" w:line="240" w:lineRule="auto"/>
        <w:jc w:val="right"/>
        <w:rPr>
          <w:rFonts w:ascii="Times New Roman" w:hAnsi="Times New Roman"/>
          <w:sz w:val="28"/>
          <w:szCs w:val="28"/>
        </w:rPr>
      </w:pPr>
      <w:r>
        <w:rPr>
          <w:rFonts w:ascii="Times New Roman" w:hAnsi="Times New Roman"/>
          <w:sz w:val="28"/>
          <w:szCs w:val="28"/>
        </w:rPr>
        <w:t>трансформации</w:t>
      </w:r>
    </w:p>
    <w:p w14:paraId="701888AE" w14:textId="77777777" w:rsidR="0006123F" w:rsidRPr="009E60EF" w:rsidRDefault="0006123F" w:rsidP="009E60EF">
      <w:pPr>
        <w:spacing w:after="0" w:line="240" w:lineRule="auto"/>
        <w:jc w:val="right"/>
        <w:rPr>
          <w:rFonts w:ascii="Times New Roman" w:hAnsi="Times New Roman"/>
          <w:sz w:val="28"/>
          <w:szCs w:val="28"/>
        </w:rPr>
      </w:pPr>
      <w:r w:rsidRPr="009E60EF">
        <w:rPr>
          <w:rFonts w:ascii="Times New Roman" w:hAnsi="Times New Roman"/>
          <w:sz w:val="28"/>
          <w:szCs w:val="28"/>
        </w:rPr>
        <w:t>______________</w:t>
      </w:r>
      <w:r w:rsidR="00A65EE0" w:rsidRPr="009E60EF">
        <w:rPr>
          <w:rFonts w:ascii="Times New Roman" w:hAnsi="Times New Roman"/>
          <w:sz w:val="28"/>
          <w:szCs w:val="28"/>
        </w:rPr>
        <w:t>С.В. Горбатов</w:t>
      </w:r>
    </w:p>
    <w:p w14:paraId="784070B3" w14:textId="2F08116C" w:rsidR="0006123F" w:rsidRDefault="00A65EE0" w:rsidP="009E60EF">
      <w:pPr>
        <w:spacing w:after="0" w:line="240" w:lineRule="auto"/>
        <w:jc w:val="right"/>
        <w:rPr>
          <w:rFonts w:ascii="Times New Roman" w:hAnsi="Times New Roman"/>
          <w:sz w:val="28"/>
          <w:szCs w:val="28"/>
        </w:rPr>
      </w:pPr>
      <w:r w:rsidRPr="009E60EF">
        <w:rPr>
          <w:rFonts w:ascii="Times New Roman" w:hAnsi="Times New Roman"/>
          <w:sz w:val="28"/>
          <w:szCs w:val="28"/>
        </w:rPr>
        <w:t>«____»</w:t>
      </w:r>
      <w:r w:rsidR="0006123F" w:rsidRPr="009E60EF">
        <w:rPr>
          <w:rFonts w:ascii="Times New Roman" w:hAnsi="Times New Roman"/>
          <w:sz w:val="28"/>
          <w:szCs w:val="28"/>
        </w:rPr>
        <w:t>____________202</w:t>
      </w:r>
      <w:r w:rsidR="005D121F">
        <w:rPr>
          <w:rFonts w:ascii="Times New Roman" w:hAnsi="Times New Roman"/>
          <w:sz w:val="28"/>
          <w:szCs w:val="28"/>
        </w:rPr>
        <w:t>2</w:t>
      </w:r>
      <w:r w:rsidR="0006123F" w:rsidRPr="009E60EF">
        <w:rPr>
          <w:rFonts w:ascii="Times New Roman" w:hAnsi="Times New Roman"/>
          <w:sz w:val="28"/>
          <w:szCs w:val="28"/>
        </w:rPr>
        <w:t xml:space="preserve"> г.</w:t>
      </w:r>
    </w:p>
    <w:p w14:paraId="5B306CC0" w14:textId="77777777" w:rsidR="001D553A" w:rsidRDefault="001D553A" w:rsidP="009E60EF">
      <w:pPr>
        <w:spacing w:after="0" w:line="240" w:lineRule="auto"/>
        <w:jc w:val="center"/>
        <w:rPr>
          <w:rFonts w:ascii="Times New Roman" w:hAnsi="Times New Roman"/>
          <w:sz w:val="28"/>
          <w:szCs w:val="28"/>
        </w:rPr>
      </w:pPr>
    </w:p>
    <w:p w14:paraId="6BC8E6FA" w14:textId="77777777" w:rsidR="001D553A" w:rsidRDefault="001D553A" w:rsidP="009E60EF">
      <w:pPr>
        <w:spacing w:after="0" w:line="240" w:lineRule="auto"/>
        <w:jc w:val="center"/>
        <w:rPr>
          <w:rFonts w:ascii="Times New Roman" w:hAnsi="Times New Roman"/>
          <w:sz w:val="28"/>
          <w:szCs w:val="28"/>
        </w:rPr>
      </w:pPr>
    </w:p>
    <w:p w14:paraId="1551EDDF" w14:textId="77777777" w:rsidR="001D553A" w:rsidRDefault="001D553A" w:rsidP="009E60EF">
      <w:pPr>
        <w:spacing w:after="0" w:line="240" w:lineRule="auto"/>
        <w:jc w:val="center"/>
        <w:rPr>
          <w:rFonts w:ascii="Times New Roman" w:hAnsi="Times New Roman"/>
          <w:sz w:val="28"/>
          <w:szCs w:val="28"/>
        </w:rPr>
      </w:pPr>
    </w:p>
    <w:p w14:paraId="031F50F8" w14:textId="77777777" w:rsidR="001D553A" w:rsidRDefault="00A46D7A" w:rsidP="009E60EF">
      <w:pPr>
        <w:spacing w:after="0" w:line="240" w:lineRule="auto"/>
        <w:jc w:val="center"/>
        <w:rPr>
          <w:rFonts w:ascii="Times New Roman" w:hAnsi="Times New Roman"/>
          <w:sz w:val="28"/>
          <w:szCs w:val="28"/>
        </w:rPr>
      </w:pPr>
      <w:r w:rsidRPr="00A46D7A">
        <w:rPr>
          <w:rFonts w:ascii="Times New Roman" w:hAnsi="Times New Roman"/>
          <w:sz w:val="28"/>
          <w:szCs w:val="28"/>
        </w:rPr>
        <w:t>Программа дополнительного образования детей и взрослых</w:t>
      </w:r>
    </w:p>
    <w:p w14:paraId="6371DC1C" w14:textId="02DD71FF" w:rsidR="001D553A" w:rsidRPr="0006123F" w:rsidRDefault="001D553A" w:rsidP="009E60EF">
      <w:pPr>
        <w:spacing w:after="0" w:line="240" w:lineRule="auto"/>
        <w:jc w:val="center"/>
        <w:rPr>
          <w:rFonts w:ascii="Times New Roman" w:hAnsi="Times New Roman"/>
          <w:b/>
          <w:bCs/>
          <w:sz w:val="28"/>
          <w:szCs w:val="28"/>
        </w:rPr>
      </w:pPr>
      <w:r>
        <w:rPr>
          <w:rFonts w:ascii="Times New Roman" w:hAnsi="Times New Roman"/>
          <w:sz w:val="28"/>
          <w:szCs w:val="28"/>
        </w:rPr>
        <w:t>«Русский язык</w:t>
      </w:r>
      <w:r w:rsidR="005D121F">
        <w:rPr>
          <w:rFonts w:ascii="Times New Roman" w:hAnsi="Times New Roman"/>
          <w:sz w:val="28"/>
          <w:szCs w:val="28"/>
        </w:rPr>
        <w:t xml:space="preserve"> для 10 – 11 классов</w:t>
      </w:r>
      <w:bookmarkStart w:id="1" w:name="_GoBack"/>
      <w:bookmarkEnd w:id="1"/>
      <w:r>
        <w:rPr>
          <w:rFonts w:ascii="Times New Roman" w:hAnsi="Times New Roman"/>
          <w:sz w:val="28"/>
          <w:szCs w:val="28"/>
        </w:rPr>
        <w:t>»</w:t>
      </w:r>
    </w:p>
    <w:p w14:paraId="221609D9" w14:textId="77777777" w:rsidR="0006123F" w:rsidRPr="0006123F" w:rsidRDefault="0006123F" w:rsidP="009E60EF">
      <w:pPr>
        <w:spacing w:after="0" w:line="240" w:lineRule="auto"/>
        <w:jc w:val="right"/>
        <w:rPr>
          <w:rFonts w:ascii="Times New Roman" w:hAnsi="Times New Roman"/>
          <w:b/>
          <w:bCs/>
          <w:sz w:val="28"/>
          <w:szCs w:val="28"/>
        </w:rPr>
      </w:pPr>
      <w:r w:rsidRPr="0006123F">
        <w:rPr>
          <w:rFonts w:ascii="Times New Roman" w:hAnsi="Times New Roman"/>
          <w:b/>
          <w:bCs/>
          <w:sz w:val="28"/>
          <w:szCs w:val="28"/>
        </w:rPr>
        <w:tab/>
      </w:r>
      <w:r w:rsidRPr="0006123F">
        <w:rPr>
          <w:rFonts w:ascii="Times New Roman" w:hAnsi="Times New Roman"/>
          <w:b/>
          <w:bCs/>
          <w:sz w:val="28"/>
          <w:szCs w:val="28"/>
        </w:rPr>
        <w:tab/>
      </w:r>
      <w:r w:rsidRPr="0006123F">
        <w:rPr>
          <w:rFonts w:ascii="Times New Roman" w:hAnsi="Times New Roman"/>
          <w:b/>
          <w:bCs/>
          <w:sz w:val="28"/>
          <w:szCs w:val="28"/>
        </w:rPr>
        <w:tab/>
      </w:r>
      <w:r w:rsidRPr="0006123F">
        <w:rPr>
          <w:rFonts w:ascii="Times New Roman" w:hAnsi="Times New Roman"/>
          <w:b/>
          <w:bCs/>
          <w:sz w:val="28"/>
          <w:szCs w:val="28"/>
        </w:rPr>
        <w:tab/>
      </w:r>
      <w:r w:rsidRPr="0006123F">
        <w:rPr>
          <w:rFonts w:ascii="Times New Roman" w:hAnsi="Times New Roman"/>
          <w:b/>
          <w:bCs/>
          <w:sz w:val="28"/>
          <w:szCs w:val="28"/>
        </w:rPr>
        <w:tab/>
      </w:r>
    </w:p>
    <w:p w14:paraId="428494FC" w14:textId="77777777" w:rsidR="0006123F" w:rsidRPr="0006123F" w:rsidRDefault="0006123F" w:rsidP="009E60EF">
      <w:pPr>
        <w:spacing w:after="0" w:line="240" w:lineRule="auto"/>
        <w:jc w:val="both"/>
        <w:rPr>
          <w:rFonts w:ascii="Times New Roman" w:hAnsi="Times New Roman"/>
          <w:b/>
          <w:bCs/>
          <w:sz w:val="28"/>
          <w:szCs w:val="28"/>
        </w:rPr>
      </w:pPr>
    </w:p>
    <w:p w14:paraId="73546880" w14:textId="77777777" w:rsidR="0006123F" w:rsidRDefault="0006123F" w:rsidP="009E60EF">
      <w:pPr>
        <w:spacing w:after="0" w:line="240" w:lineRule="auto"/>
        <w:jc w:val="center"/>
        <w:rPr>
          <w:rFonts w:ascii="Times New Roman" w:hAnsi="Times New Roman"/>
          <w:b/>
          <w:bCs/>
          <w:sz w:val="28"/>
          <w:szCs w:val="28"/>
        </w:rPr>
      </w:pPr>
    </w:p>
    <w:p w14:paraId="0839F85B" w14:textId="77777777" w:rsidR="009E60EF" w:rsidRDefault="009E60EF" w:rsidP="009E60EF">
      <w:pPr>
        <w:spacing w:after="0" w:line="240" w:lineRule="auto"/>
        <w:jc w:val="center"/>
        <w:rPr>
          <w:rFonts w:ascii="Times New Roman" w:hAnsi="Times New Roman"/>
          <w:b/>
          <w:bCs/>
          <w:sz w:val="28"/>
          <w:szCs w:val="28"/>
        </w:rPr>
      </w:pPr>
    </w:p>
    <w:p w14:paraId="32F9664B" w14:textId="77777777" w:rsidR="009E60EF" w:rsidRDefault="009E60EF" w:rsidP="009E60EF">
      <w:pPr>
        <w:spacing w:after="0" w:line="240" w:lineRule="auto"/>
        <w:jc w:val="center"/>
        <w:rPr>
          <w:rFonts w:ascii="Times New Roman" w:hAnsi="Times New Roman"/>
          <w:b/>
          <w:bCs/>
          <w:sz w:val="28"/>
          <w:szCs w:val="28"/>
        </w:rPr>
      </w:pPr>
    </w:p>
    <w:p w14:paraId="24D61DAB" w14:textId="77777777" w:rsidR="009E60EF" w:rsidRDefault="009E60EF" w:rsidP="009E60EF">
      <w:pPr>
        <w:spacing w:after="0" w:line="240" w:lineRule="auto"/>
        <w:jc w:val="center"/>
        <w:rPr>
          <w:rFonts w:ascii="Times New Roman" w:hAnsi="Times New Roman"/>
          <w:b/>
          <w:bCs/>
          <w:sz w:val="28"/>
          <w:szCs w:val="28"/>
        </w:rPr>
      </w:pPr>
    </w:p>
    <w:p w14:paraId="453CFB78" w14:textId="77777777" w:rsidR="009E60EF" w:rsidRDefault="009E60EF" w:rsidP="009E60EF">
      <w:pPr>
        <w:spacing w:after="0" w:line="240" w:lineRule="auto"/>
        <w:jc w:val="center"/>
        <w:rPr>
          <w:rFonts w:ascii="Times New Roman" w:hAnsi="Times New Roman"/>
          <w:b/>
          <w:bCs/>
          <w:sz w:val="28"/>
          <w:szCs w:val="28"/>
        </w:rPr>
      </w:pPr>
    </w:p>
    <w:p w14:paraId="4F87F5F9" w14:textId="77777777" w:rsidR="009E60EF" w:rsidRDefault="009E60EF" w:rsidP="009E60EF">
      <w:pPr>
        <w:spacing w:after="0" w:line="240" w:lineRule="auto"/>
        <w:jc w:val="center"/>
        <w:rPr>
          <w:rFonts w:ascii="Times New Roman" w:hAnsi="Times New Roman"/>
          <w:b/>
          <w:bCs/>
          <w:sz w:val="28"/>
          <w:szCs w:val="28"/>
        </w:rPr>
      </w:pPr>
    </w:p>
    <w:p w14:paraId="2DF420F5" w14:textId="77777777" w:rsidR="009E60EF" w:rsidRDefault="009E60EF" w:rsidP="009E60EF">
      <w:pPr>
        <w:spacing w:after="0" w:line="240" w:lineRule="auto"/>
        <w:jc w:val="center"/>
        <w:rPr>
          <w:rFonts w:ascii="Times New Roman" w:hAnsi="Times New Roman"/>
          <w:b/>
          <w:bCs/>
          <w:sz w:val="28"/>
          <w:szCs w:val="28"/>
        </w:rPr>
      </w:pPr>
    </w:p>
    <w:p w14:paraId="09A12622" w14:textId="77777777" w:rsidR="009E60EF" w:rsidRDefault="009E60EF" w:rsidP="009E60EF">
      <w:pPr>
        <w:spacing w:after="0" w:line="240" w:lineRule="auto"/>
        <w:jc w:val="center"/>
        <w:rPr>
          <w:rFonts w:ascii="Times New Roman" w:hAnsi="Times New Roman"/>
          <w:b/>
          <w:bCs/>
          <w:sz w:val="28"/>
          <w:szCs w:val="28"/>
        </w:rPr>
      </w:pPr>
    </w:p>
    <w:p w14:paraId="064092A3" w14:textId="77777777" w:rsidR="009E60EF" w:rsidRDefault="009E60EF" w:rsidP="009E60EF">
      <w:pPr>
        <w:spacing w:after="0" w:line="240" w:lineRule="auto"/>
        <w:jc w:val="center"/>
        <w:rPr>
          <w:rFonts w:ascii="Times New Roman" w:hAnsi="Times New Roman"/>
          <w:b/>
          <w:bCs/>
          <w:sz w:val="28"/>
          <w:szCs w:val="28"/>
        </w:rPr>
      </w:pPr>
    </w:p>
    <w:p w14:paraId="7646381A" w14:textId="77777777" w:rsidR="009E60EF" w:rsidRDefault="009E60EF" w:rsidP="009E60EF">
      <w:pPr>
        <w:spacing w:after="0" w:line="240" w:lineRule="auto"/>
        <w:jc w:val="center"/>
        <w:rPr>
          <w:rFonts w:ascii="Times New Roman" w:hAnsi="Times New Roman"/>
          <w:b/>
          <w:bCs/>
          <w:sz w:val="28"/>
          <w:szCs w:val="28"/>
        </w:rPr>
      </w:pPr>
    </w:p>
    <w:p w14:paraId="7EE322D2" w14:textId="77777777" w:rsidR="009E60EF" w:rsidRDefault="009E60EF" w:rsidP="009E60EF">
      <w:pPr>
        <w:spacing w:after="0" w:line="240" w:lineRule="auto"/>
        <w:jc w:val="center"/>
        <w:rPr>
          <w:rFonts w:ascii="Times New Roman" w:hAnsi="Times New Roman"/>
          <w:b/>
          <w:bCs/>
          <w:sz w:val="28"/>
          <w:szCs w:val="28"/>
        </w:rPr>
      </w:pPr>
    </w:p>
    <w:p w14:paraId="6ABBC959" w14:textId="77777777" w:rsidR="009E60EF" w:rsidRDefault="009E60EF" w:rsidP="009E60EF">
      <w:pPr>
        <w:spacing w:after="0" w:line="240" w:lineRule="auto"/>
        <w:jc w:val="center"/>
        <w:rPr>
          <w:rFonts w:ascii="Times New Roman" w:hAnsi="Times New Roman"/>
          <w:b/>
          <w:bCs/>
          <w:sz w:val="28"/>
          <w:szCs w:val="28"/>
        </w:rPr>
      </w:pPr>
    </w:p>
    <w:p w14:paraId="41284D4C" w14:textId="77777777" w:rsidR="009E60EF" w:rsidRDefault="009E60EF" w:rsidP="009E60EF">
      <w:pPr>
        <w:spacing w:after="0" w:line="240" w:lineRule="auto"/>
        <w:jc w:val="center"/>
        <w:rPr>
          <w:rFonts w:ascii="Times New Roman" w:hAnsi="Times New Roman"/>
          <w:b/>
          <w:bCs/>
          <w:sz w:val="28"/>
          <w:szCs w:val="28"/>
        </w:rPr>
      </w:pPr>
    </w:p>
    <w:p w14:paraId="422A4103" w14:textId="77777777" w:rsidR="009E60EF" w:rsidRDefault="009E60EF" w:rsidP="009E60EF">
      <w:pPr>
        <w:spacing w:after="0" w:line="240" w:lineRule="auto"/>
        <w:jc w:val="center"/>
        <w:rPr>
          <w:rFonts w:ascii="Times New Roman" w:hAnsi="Times New Roman"/>
          <w:b/>
          <w:bCs/>
          <w:sz w:val="28"/>
          <w:szCs w:val="28"/>
        </w:rPr>
      </w:pPr>
    </w:p>
    <w:p w14:paraId="6A0CF936" w14:textId="77777777" w:rsidR="009E60EF" w:rsidRDefault="009E60EF" w:rsidP="009E60EF">
      <w:pPr>
        <w:spacing w:after="0" w:line="240" w:lineRule="auto"/>
        <w:jc w:val="center"/>
        <w:rPr>
          <w:rFonts w:ascii="Times New Roman" w:hAnsi="Times New Roman"/>
          <w:b/>
          <w:bCs/>
          <w:sz w:val="28"/>
          <w:szCs w:val="28"/>
        </w:rPr>
      </w:pPr>
    </w:p>
    <w:p w14:paraId="0EC186C1" w14:textId="77777777" w:rsidR="00A65EE0" w:rsidRDefault="00A65EE0" w:rsidP="009E60EF">
      <w:pPr>
        <w:spacing w:after="0" w:line="240" w:lineRule="auto"/>
        <w:jc w:val="both"/>
        <w:rPr>
          <w:rFonts w:ascii="Times New Roman" w:hAnsi="Times New Roman"/>
          <w:b/>
          <w:bCs/>
          <w:sz w:val="28"/>
          <w:szCs w:val="28"/>
        </w:rPr>
      </w:pPr>
      <w:bookmarkStart w:id="2" w:name="_Hlk67905921"/>
    </w:p>
    <w:p w14:paraId="315B5070" w14:textId="50E635D6" w:rsidR="009E60EF" w:rsidRDefault="0006123F" w:rsidP="009E60EF">
      <w:pPr>
        <w:jc w:val="center"/>
        <w:rPr>
          <w:rFonts w:ascii="Times New Roman" w:hAnsi="Times New Roman"/>
          <w:sz w:val="28"/>
          <w:szCs w:val="28"/>
        </w:rPr>
      </w:pPr>
      <w:r w:rsidRPr="009E60EF">
        <w:rPr>
          <w:rFonts w:ascii="Times New Roman" w:hAnsi="Times New Roman"/>
          <w:sz w:val="28"/>
          <w:szCs w:val="28"/>
        </w:rPr>
        <w:t>САМАРА</w:t>
      </w:r>
      <w:r w:rsidR="009E60EF">
        <w:rPr>
          <w:rFonts w:ascii="Times New Roman" w:hAnsi="Times New Roman"/>
          <w:sz w:val="28"/>
          <w:szCs w:val="28"/>
        </w:rPr>
        <w:t xml:space="preserve"> </w:t>
      </w:r>
      <w:r w:rsidR="00A65EE0" w:rsidRPr="009E60EF">
        <w:rPr>
          <w:rFonts w:ascii="Times New Roman" w:hAnsi="Times New Roman"/>
          <w:sz w:val="28"/>
          <w:szCs w:val="28"/>
        </w:rPr>
        <w:t xml:space="preserve"> 202</w:t>
      </w:r>
      <w:r w:rsidR="005D121F">
        <w:rPr>
          <w:rFonts w:ascii="Times New Roman" w:hAnsi="Times New Roman"/>
          <w:sz w:val="28"/>
          <w:szCs w:val="28"/>
        </w:rPr>
        <w:t>2</w:t>
      </w:r>
    </w:p>
    <w:p w14:paraId="1729A69E" w14:textId="77777777" w:rsidR="009E60EF" w:rsidRDefault="009E60EF">
      <w:pPr>
        <w:spacing w:after="0" w:line="240" w:lineRule="auto"/>
        <w:rPr>
          <w:rFonts w:ascii="Times New Roman" w:hAnsi="Times New Roman"/>
          <w:sz w:val="28"/>
          <w:szCs w:val="28"/>
        </w:rPr>
      </w:pPr>
      <w:r>
        <w:rPr>
          <w:rFonts w:ascii="Times New Roman" w:hAnsi="Times New Roman"/>
          <w:sz w:val="28"/>
          <w:szCs w:val="28"/>
        </w:rPr>
        <w:br w:type="page"/>
      </w:r>
    </w:p>
    <w:bookmarkEnd w:id="0"/>
    <w:bookmarkEnd w:id="2"/>
    <w:p w14:paraId="33E9AB47" w14:textId="77777777" w:rsidR="00ED44F4" w:rsidRPr="0019227D" w:rsidRDefault="00ED44F4">
      <w:pPr>
        <w:spacing w:line="240" w:lineRule="auto"/>
        <w:jc w:val="center"/>
        <w:rPr>
          <w:rFonts w:ascii="Times New Roman" w:hAnsi="Times New Roman"/>
          <w:b/>
          <w:sz w:val="28"/>
          <w:szCs w:val="28"/>
        </w:rPr>
      </w:pPr>
      <w:r w:rsidRPr="0019227D">
        <w:rPr>
          <w:rFonts w:ascii="Times New Roman" w:hAnsi="Times New Roman"/>
          <w:b/>
          <w:sz w:val="28"/>
          <w:szCs w:val="28"/>
        </w:rPr>
        <w:lastRenderedPageBreak/>
        <w:t xml:space="preserve">Пояснительная записка </w:t>
      </w:r>
    </w:p>
    <w:p w14:paraId="265C9F42" w14:textId="77777777" w:rsidR="002E038B" w:rsidRPr="0019227D" w:rsidRDefault="00ED44F4" w:rsidP="002E038B">
      <w:pPr>
        <w:spacing w:after="0" w:line="240" w:lineRule="auto"/>
        <w:ind w:firstLine="851"/>
        <w:jc w:val="both"/>
        <w:rPr>
          <w:rFonts w:ascii="Times New Roman" w:hAnsi="Times New Roman"/>
          <w:sz w:val="28"/>
          <w:szCs w:val="28"/>
        </w:rPr>
      </w:pPr>
      <w:r w:rsidRPr="0019227D">
        <w:rPr>
          <w:rFonts w:ascii="Times New Roman" w:hAnsi="Times New Roman"/>
          <w:sz w:val="28"/>
          <w:szCs w:val="28"/>
        </w:rPr>
        <w:t>Программа по русскому языку для слушателей подготовительн</w:t>
      </w:r>
      <w:r w:rsidR="002E038B" w:rsidRPr="0019227D">
        <w:rPr>
          <w:rFonts w:ascii="Times New Roman" w:hAnsi="Times New Roman"/>
          <w:sz w:val="28"/>
          <w:szCs w:val="28"/>
        </w:rPr>
        <w:t>ых курсов составлена на основе ф</w:t>
      </w:r>
      <w:r w:rsidRPr="0019227D">
        <w:rPr>
          <w:rFonts w:ascii="Times New Roman" w:hAnsi="Times New Roman"/>
          <w:sz w:val="28"/>
          <w:szCs w:val="28"/>
        </w:rPr>
        <w:t xml:space="preserve">едерального государственного </w:t>
      </w:r>
      <w:r w:rsidR="002E038B" w:rsidRPr="0019227D">
        <w:rPr>
          <w:rFonts w:ascii="Times New Roman" w:hAnsi="Times New Roman"/>
          <w:sz w:val="28"/>
          <w:szCs w:val="28"/>
        </w:rPr>
        <w:t>образовательного стандарта среднего</w:t>
      </w:r>
      <w:r w:rsidRPr="0019227D">
        <w:rPr>
          <w:rFonts w:ascii="Times New Roman" w:hAnsi="Times New Roman"/>
          <w:sz w:val="28"/>
          <w:szCs w:val="28"/>
        </w:rPr>
        <w:t xml:space="preserve"> общего образования</w:t>
      </w:r>
      <w:r w:rsidR="002E038B" w:rsidRPr="0019227D">
        <w:rPr>
          <w:rFonts w:ascii="Times New Roman" w:hAnsi="Times New Roman"/>
          <w:sz w:val="28"/>
          <w:szCs w:val="28"/>
        </w:rPr>
        <w:t xml:space="preserve"> и федерального государственного образовательного стандарта основного общего образования.</w:t>
      </w:r>
    </w:p>
    <w:p w14:paraId="4A565FFF" w14:textId="77777777" w:rsidR="00ED44F4" w:rsidRPr="0019227D" w:rsidRDefault="002107F6" w:rsidP="002E038B">
      <w:pPr>
        <w:spacing w:after="0" w:line="240" w:lineRule="auto"/>
        <w:ind w:firstLine="851"/>
        <w:jc w:val="both"/>
        <w:rPr>
          <w:rFonts w:ascii="Times New Roman" w:eastAsia="Times New Roman" w:hAnsi="Times New Roman"/>
          <w:sz w:val="28"/>
          <w:szCs w:val="28"/>
          <w:lang w:eastAsia="ru-RU"/>
        </w:rPr>
      </w:pPr>
      <w:r>
        <w:rPr>
          <w:rFonts w:ascii="Times New Roman" w:hAnsi="Times New Roman"/>
          <w:sz w:val="28"/>
          <w:szCs w:val="28"/>
        </w:rPr>
        <w:t>Программа</w:t>
      </w:r>
      <w:r w:rsidR="00A65EE0" w:rsidRPr="0019227D">
        <w:rPr>
          <w:rFonts w:ascii="Times New Roman" w:hAnsi="Times New Roman"/>
          <w:sz w:val="28"/>
          <w:szCs w:val="28"/>
        </w:rPr>
        <w:t xml:space="preserve"> </w:t>
      </w:r>
      <w:r w:rsidR="00ED44F4" w:rsidRPr="0019227D">
        <w:rPr>
          <w:rFonts w:ascii="Times New Roman" w:hAnsi="Times New Roman"/>
          <w:sz w:val="28"/>
          <w:szCs w:val="28"/>
        </w:rPr>
        <w:t>подготовк</w:t>
      </w:r>
      <w:r>
        <w:rPr>
          <w:rFonts w:ascii="Times New Roman" w:hAnsi="Times New Roman"/>
          <w:sz w:val="28"/>
          <w:szCs w:val="28"/>
        </w:rPr>
        <w:t>и</w:t>
      </w:r>
      <w:r w:rsidR="00ED44F4" w:rsidRPr="0019227D">
        <w:rPr>
          <w:rFonts w:ascii="Times New Roman" w:hAnsi="Times New Roman"/>
          <w:sz w:val="28"/>
          <w:szCs w:val="28"/>
        </w:rPr>
        <w:t xml:space="preserve"> к </w:t>
      </w:r>
      <w:r w:rsidR="00A65EE0" w:rsidRPr="0019227D">
        <w:rPr>
          <w:rFonts w:ascii="Times New Roman" w:hAnsi="Times New Roman"/>
          <w:sz w:val="28"/>
          <w:szCs w:val="28"/>
        </w:rPr>
        <w:t>вступительному экзамену</w:t>
      </w:r>
      <w:r w:rsidR="00ED44F4" w:rsidRPr="0019227D">
        <w:rPr>
          <w:rFonts w:ascii="Times New Roman" w:hAnsi="Times New Roman"/>
          <w:sz w:val="28"/>
          <w:szCs w:val="28"/>
        </w:rPr>
        <w:t xml:space="preserve"> по русскому языку проводится в соответствии с </w:t>
      </w:r>
      <w:r w:rsidR="00DB2362" w:rsidRPr="0019227D">
        <w:rPr>
          <w:rFonts w:ascii="Times New Roman" w:hAnsi="Times New Roman"/>
          <w:sz w:val="28"/>
          <w:szCs w:val="28"/>
        </w:rPr>
        <w:t>требован</w:t>
      </w:r>
      <w:r w:rsidR="002E038B" w:rsidRPr="0019227D">
        <w:rPr>
          <w:rFonts w:ascii="Times New Roman" w:hAnsi="Times New Roman"/>
          <w:sz w:val="28"/>
          <w:szCs w:val="28"/>
        </w:rPr>
        <w:t>и</w:t>
      </w:r>
      <w:r w:rsidR="00DB2362" w:rsidRPr="0019227D">
        <w:rPr>
          <w:rFonts w:ascii="Times New Roman" w:hAnsi="Times New Roman"/>
          <w:sz w:val="28"/>
          <w:szCs w:val="28"/>
        </w:rPr>
        <w:t>ями</w:t>
      </w:r>
      <w:r w:rsidR="00ED44F4" w:rsidRPr="0019227D">
        <w:rPr>
          <w:rFonts w:ascii="Times New Roman" w:hAnsi="Times New Roman"/>
          <w:sz w:val="28"/>
          <w:szCs w:val="28"/>
        </w:rPr>
        <w:t xml:space="preserve"> к уровню подготовки выпускников</w:t>
      </w:r>
      <w:r w:rsidR="00DB2362" w:rsidRPr="0019227D">
        <w:rPr>
          <w:rFonts w:ascii="Times New Roman" w:hAnsi="Times New Roman"/>
          <w:sz w:val="28"/>
          <w:szCs w:val="28"/>
        </w:rPr>
        <w:t xml:space="preserve"> общеобразовательных учреждений</w:t>
      </w:r>
      <w:r w:rsidR="00ED44F4" w:rsidRPr="0019227D">
        <w:rPr>
          <w:rFonts w:ascii="Times New Roman" w:hAnsi="Times New Roman"/>
          <w:sz w:val="28"/>
          <w:szCs w:val="28"/>
        </w:rPr>
        <w:t xml:space="preserve">. </w:t>
      </w:r>
      <w:r w:rsidR="00ED44F4" w:rsidRPr="0019227D">
        <w:rPr>
          <w:rFonts w:ascii="Times New Roman" w:eastAsia="Times New Roman" w:hAnsi="Times New Roman"/>
          <w:sz w:val="28"/>
          <w:szCs w:val="28"/>
          <w:lang w:eastAsia="ru-RU"/>
        </w:rPr>
        <w:t>В курсе рассматриваются все темы, которые утверждены</w:t>
      </w:r>
      <w:r w:rsidR="00DB2362" w:rsidRPr="0019227D">
        <w:rPr>
          <w:rFonts w:ascii="Times New Roman" w:eastAsia="Times New Roman" w:hAnsi="Times New Roman"/>
          <w:sz w:val="28"/>
          <w:szCs w:val="28"/>
          <w:lang w:eastAsia="ru-RU"/>
        </w:rPr>
        <w:t xml:space="preserve"> Программой вступительного испытания и на основе которых разработаны экзаменационные биле</w:t>
      </w:r>
      <w:r w:rsidR="00ED44F4" w:rsidRPr="0019227D">
        <w:rPr>
          <w:rFonts w:ascii="Times New Roman" w:eastAsia="Times New Roman" w:hAnsi="Times New Roman"/>
          <w:sz w:val="28"/>
          <w:szCs w:val="28"/>
          <w:lang w:eastAsia="ru-RU"/>
        </w:rPr>
        <w:t xml:space="preserve">ты. </w:t>
      </w:r>
    </w:p>
    <w:p w14:paraId="6EAD9C3D" w14:textId="77777777" w:rsidR="00ED44F4" w:rsidRPr="0019227D" w:rsidRDefault="00ED44F4">
      <w:pPr>
        <w:spacing w:after="0" w:line="240" w:lineRule="auto"/>
        <w:ind w:left="75" w:right="75" w:firstLine="633"/>
        <w:jc w:val="both"/>
        <w:rPr>
          <w:rFonts w:ascii="Times New Roman" w:eastAsia="Times New Roman" w:hAnsi="Times New Roman"/>
          <w:sz w:val="28"/>
          <w:szCs w:val="28"/>
          <w:lang w:eastAsia="ru-RU"/>
        </w:rPr>
      </w:pPr>
      <w:r w:rsidRPr="0019227D">
        <w:rPr>
          <w:rFonts w:ascii="Times New Roman" w:eastAsia="Times New Roman" w:hAnsi="Times New Roman"/>
          <w:b/>
          <w:sz w:val="28"/>
          <w:szCs w:val="28"/>
          <w:lang w:eastAsia="ru-RU"/>
        </w:rPr>
        <w:t>Цель курса</w:t>
      </w:r>
      <w:r w:rsidR="00B2482F" w:rsidRPr="0019227D">
        <w:rPr>
          <w:rFonts w:ascii="Times New Roman" w:eastAsia="Times New Roman" w:hAnsi="Times New Roman"/>
          <w:sz w:val="28"/>
          <w:szCs w:val="28"/>
          <w:lang w:eastAsia="ru-RU"/>
        </w:rPr>
        <w:t xml:space="preserve"> – подготовка</w:t>
      </w:r>
      <w:r w:rsidRPr="0019227D">
        <w:rPr>
          <w:rFonts w:ascii="Times New Roman" w:eastAsia="Times New Roman" w:hAnsi="Times New Roman"/>
          <w:sz w:val="28"/>
          <w:szCs w:val="28"/>
          <w:lang w:eastAsia="ru-RU"/>
        </w:rPr>
        <w:t xml:space="preserve"> </w:t>
      </w:r>
      <w:r w:rsidR="00B2482F" w:rsidRPr="0019227D">
        <w:rPr>
          <w:rFonts w:ascii="Times New Roman" w:hAnsi="Times New Roman"/>
          <w:sz w:val="28"/>
          <w:szCs w:val="28"/>
        </w:rPr>
        <w:t>к вступительному экзамену по русскому языку</w:t>
      </w:r>
      <w:r w:rsidRPr="0019227D">
        <w:rPr>
          <w:rFonts w:ascii="Times New Roman" w:eastAsia="Times New Roman" w:hAnsi="Times New Roman"/>
          <w:sz w:val="28"/>
          <w:szCs w:val="28"/>
          <w:lang w:eastAsia="ru-RU"/>
        </w:rPr>
        <w:t>, систематизация знаний, проверка и коррекция ум</w:t>
      </w:r>
      <w:r w:rsidR="002E038B" w:rsidRPr="0019227D">
        <w:rPr>
          <w:rFonts w:ascii="Times New Roman" w:eastAsia="Times New Roman" w:hAnsi="Times New Roman"/>
          <w:sz w:val="28"/>
          <w:szCs w:val="28"/>
          <w:lang w:eastAsia="ru-RU"/>
        </w:rPr>
        <w:t>ений и навыков по данной</w:t>
      </w:r>
      <w:r w:rsidRPr="0019227D">
        <w:rPr>
          <w:rFonts w:ascii="Times New Roman" w:eastAsia="Times New Roman" w:hAnsi="Times New Roman"/>
          <w:sz w:val="28"/>
          <w:szCs w:val="28"/>
          <w:lang w:eastAsia="ru-RU"/>
        </w:rPr>
        <w:t xml:space="preserve"> дисциплине. </w:t>
      </w:r>
    </w:p>
    <w:p w14:paraId="154FD1DD" w14:textId="77777777" w:rsidR="00ED44F4" w:rsidRPr="0019227D" w:rsidRDefault="00ED44F4">
      <w:pPr>
        <w:spacing w:after="0" w:line="240" w:lineRule="auto"/>
        <w:ind w:left="75" w:right="75" w:firstLine="633"/>
        <w:jc w:val="both"/>
        <w:rPr>
          <w:rFonts w:ascii="Times New Roman" w:hAnsi="Times New Roman"/>
          <w:sz w:val="28"/>
          <w:szCs w:val="28"/>
        </w:rPr>
      </w:pPr>
      <w:r w:rsidRPr="0019227D">
        <w:rPr>
          <w:rFonts w:ascii="Times New Roman" w:eastAsia="Times New Roman" w:hAnsi="Times New Roman"/>
          <w:sz w:val="28"/>
          <w:szCs w:val="28"/>
          <w:lang w:eastAsia="ru-RU"/>
        </w:rPr>
        <w:t xml:space="preserve">Подготовка к экзамену предполагает систематическое повторение всех разделов лингвистики и тренировку в выполнении тестов и творческих заданий. </w:t>
      </w:r>
    </w:p>
    <w:p w14:paraId="3232CEF2" w14:textId="77777777" w:rsidR="00ED44F4" w:rsidRPr="0019227D" w:rsidRDefault="00ED44F4">
      <w:pPr>
        <w:spacing w:after="0" w:line="240" w:lineRule="auto"/>
        <w:ind w:left="75" w:right="75" w:firstLine="633"/>
        <w:jc w:val="both"/>
        <w:rPr>
          <w:rFonts w:ascii="Times New Roman" w:eastAsia="Times New Roman" w:hAnsi="Times New Roman"/>
          <w:sz w:val="28"/>
          <w:szCs w:val="28"/>
          <w:lang w:eastAsia="ru-RU"/>
        </w:rPr>
      </w:pPr>
      <w:r w:rsidRPr="0019227D">
        <w:rPr>
          <w:rFonts w:ascii="Times New Roman" w:eastAsia="Times New Roman" w:hAnsi="Times New Roman"/>
          <w:b/>
          <w:sz w:val="28"/>
          <w:szCs w:val="28"/>
          <w:lang w:eastAsia="ru-RU"/>
        </w:rPr>
        <w:t>Задачи курса</w:t>
      </w:r>
      <w:r w:rsidRPr="0019227D">
        <w:rPr>
          <w:rFonts w:ascii="Times New Roman" w:eastAsia="Times New Roman" w:hAnsi="Times New Roman"/>
          <w:sz w:val="28"/>
          <w:szCs w:val="28"/>
          <w:lang w:eastAsia="ru-RU"/>
        </w:rPr>
        <w:t>:</w:t>
      </w:r>
    </w:p>
    <w:p w14:paraId="6239F493" w14:textId="77777777" w:rsidR="00ED44F4" w:rsidRPr="0019227D" w:rsidRDefault="00ED44F4">
      <w:pPr>
        <w:numPr>
          <w:ilvl w:val="0"/>
          <w:numId w:val="2"/>
        </w:numPr>
        <w:spacing w:after="0" w:line="240" w:lineRule="auto"/>
        <w:jc w:val="both"/>
        <w:rPr>
          <w:rFonts w:ascii="Times New Roman" w:hAnsi="Times New Roman"/>
          <w:sz w:val="28"/>
          <w:szCs w:val="28"/>
        </w:rPr>
      </w:pPr>
      <w:r w:rsidRPr="0019227D">
        <w:rPr>
          <w:rFonts w:ascii="Times New Roman" w:hAnsi="Times New Roman"/>
          <w:sz w:val="28"/>
          <w:szCs w:val="28"/>
        </w:rPr>
        <w:t>содействовать формированию целостной системы ведущих знаний по курсу на репродуктивном и продуктивном уровне;</w:t>
      </w:r>
    </w:p>
    <w:p w14:paraId="6468A35C" w14:textId="77777777" w:rsidR="00ED44F4" w:rsidRPr="0019227D" w:rsidRDefault="00ED44F4">
      <w:pPr>
        <w:numPr>
          <w:ilvl w:val="0"/>
          <w:numId w:val="2"/>
        </w:numPr>
        <w:spacing w:after="0" w:line="240" w:lineRule="auto"/>
        <w:jc w:val="both"/>
        <w:rPr>
          <w:rFonts w:ascii="Times New Roman" w:hAnsi="Times New Roman"/>
          <w:sz w:val="28"/>
          <w:szCs w:val="28"/>
        </w:rPr>
      </w:pPr>
      <w:r w:rsidRPr="0019227D">
        <w:rPr>
          <w:rFonts w:ascii="Times New Roman" w:hAnsi="Times New Roman"/>
          <w:sz w:val="28"/>
          <w:szCs w:val="28"/>
        </w:rPr>
        <w:t>обеспечить мотивацию учебно-познавательной деятельности, актуализацию опорных знаний и умений;</w:t>
      </w:r>
    </w:p>
    <w:p w14:paraId="1D4FF935" w14:textId="77777777" w:rsidR="00ED44F4" w:rsidRPr="0019227D" w:rsidRDefault="00ED44F4">
      <w:pPr>
        <w:numPr>
          <w:ilvl w:val="0"/>
          <w:numId w:val="2"/>
        </w:numPr>
        <w:spacing w:after="0" w:line="240" w:lineRule="auto"/>
        <w:jc w:val="both"/>
        <w:rPr>
          <w:rFonts w:ascii="Times New Roman" w:hAnsi="Times New Roman"/>
          <w:sz w:val="28"/>
          <w:szCs w:val="28"/>
        </w:rPr>
      </w:pPr>
      <w:r w:rsidRPr="0019227D">
        <w:rPr>
          <w:rFonts w:ascii="Times New Roman" w:hAnsi="Times New Roman"/>
          <w:sz w:val="28"/>
          <w:szCs w:val="28"/>
        </w:rPr>
        <w:t>осуществлять диагностику уровня овладения знаниями и способами действий, обеспечить их коррекцию.</w:t>
      </w:r>
    </w:p>
    <w:p w14:paraId="2018389A" w14:textId="77777777" w:rsidR="00ED44F4" w:rsidRPr="0019227D" w:rsidRDefault="00ED44F4">
      <w:pPr>
        <w:pStyle w:val="a5"/>
        <w:spacing w:after="0" w:line="240" w:lineRule="auto"/>
        <w:ind w:left="0" w:firstLine="851"/>
        <w:jc w:val="both"/>
        <w:rPr>
          <w:rFonts w:ascii="Times New Roman" w:hAnsi="Times New Roman"/>
          <w:sz w:val="28"/>
          <w:szCs w:val="28"/>
        </w:rPr>
      </w:pPr>
      <w:r w:rsidRPr="0019227D">
        <w:rPr>
          <w:rFonts w:ascii="Times New Roman" w:hAnsi="Times New Roman"/>
          <w:sz w:val="28"/>
          <w:szCs w:val="28"/>
        </w:rPr>
        <w:t xml:space="preserve">Изучение русского языка на курсах обеспечивает совершенствование и формирование следующих </w:t>
      </w:r>
      <w:r w:rsidRPr="0019227D">
        <w:rPr>
          <w:rFonts w:ascii="Times New Roman" w:hAnsi="Times New Roman"/>
          <w:b/>
          <w:sz w:val="28"/>
          <w:szCs w:val="28"/>
        </w:rPr>
        <w:t>знаний и умений</w:t>
      </w:r>
      <w:r w:rsidRPr="0019227D">
        <w:rPr>
          <w:rFonts w:ascii="Times New Roman" w:hAnsi="Times New Roman"/>
          <w:sz w:val="28"/>
          <w:szCs w:val="28"/>
        </w:rPr>
        <w:t>:</w:t>
      </w:r>
    </w:p>
    <w:p w14:paraId="5C403752" w14:textId="77777777" w:rsidR="00ED44F4" w:rsidRPr="0019227D" w:rsidRDefault="00ED44F4">
      <w:pPr>
        <w:pStyle w:val="a5"/>
        <w:numPr>
          <w:ilvl w:val="0"/>
          <w:numId w:val="2"/>
        </w:numPr>
        <w:tabs>
          <w:tab w:val="clear" w:pos="720"/>
          <w:tab w:val="num" w:pos="1434"/>
        </w:tabs>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опознавать, анализировать, сопоставлять, классифицировать языковые факты,</w:t>
      </w:r>
    </w:p>
    <w:p w14:paraId="26973AA7"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 xml:space="preserve">овладение основными нормами русского литературного языка; </w:t>
      </w:r>
    </w:p>
    <w:p w14:paraId="12B1E7CC"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оценивать речь с точки зрения соблюдения орфоэпических, лексических, морфологических и синтаксических норм; разграничивать варианты норм и речевые нарушения;</w:t>
      </w:r>
    </w:p>
    <w:p w14:paraId="4E162964"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оформлять речь в соответствии с нормами литературного языка;</w:t>
      </w:r>
    </w:p>
    <w:p w14:paraId="433EC894"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проводить лексический анализ слов;</w:t>
      </w:r>
    </w:p>
    <w:p w14:paraId="5AA1BB24"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определять принадлежность слова к определенной части речи;</w:t>
      </w:r>
    </w:p>
    <w:p w14:paraId="09954B11"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применять в практике письма орфографические и пунктуационные нормы;</w:t>
      </w:r>
    </w:p>
    <w:p w14:paraId="3F6D8FBC"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оценивать письменные высказывания с точки зрения поставленных коммуникативных задач;</w:t>
      </w:r>
    </w:p>
    <w:p w14:paraId="693000DA"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 xml:space="preserve"> умение осуществлять информационный поиск, извлекать и преобразовывать необходимую информацию;</w:t>
      </w:r>
    </w:p>
    <w:p w14:paraId="719D9810"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определять стиль и тип речи текста;</w:t>
      </w:r>
    </w:p>
    <w:p w14:paraId="45DF9B18" w14:textId="77777777" w:rsidR="00ED44F4" w:rsidRPr="0019227D" w:rsidRDefault="00ED44F4">
      <w:pPr>
        <w:pStyle w:val="a5"/>
        <w:numPr>
          <w:ilvl w:val="0"/>
          <w:numId w:val="7"/>
        </w:numPr>
        <w:spacing w:after="0" w:line="240" w:lineRule="auto"/>
        <w:ind w:left="714" w:hanging="357"/>
        <w:jc w:val="both"/>
        <w:rPr>
          <w:rFonts w:ascii="Times New Roman" w:hAnsi="Times New Roman"/>
          <w:sz w:val="28"/>
          <w:szCs w:val="28"/>
        </w:rPr>
      </w:pPr>
      <w:r w:rsidRPr="0019227D">
        <w:rPr>
          <w:rFonts w:ascii="Times New Roman" w:hAnsi="Times New Roman"/>
          <w:sz w:val="28"/>
          <w:szCs w:val="28"/>
        </w:rPr>
        <w:t>умение создавать связное высказывание, выражать и аргументировать собственное мнение.</w:t>
      </w:r>
    </w:p>
    <w:p w14:paraId="2E4DB62C" w14:textId="77777777" w:rsidR="00ED44F4" w:rsidRPr="0019227D" w:rsidRDefault="00ED44F4">
      <w:pPr>
        <w:pStyle w:val="a5"/>
        <w:spacing w:after="0" w:line="240" w:lineRule="auto"/>
        <w:ind w:left="0" w:firstLine="851"/>
        <w:jc w:val="both"/>
        <w:rPr>
          <w:rFonts w:ascii="Times New Roman" w:hAnsi="Times New Roman"/>
          <w:sz w:val="28"/>
          <w:szCs w:val="28"/>
        </w:rPr>
      </w:pPr>
      <w:r w:rsidRPr="0019227D">
        <w:rPr>
          <w:rFonts w:ascii="Times New Roman" w:hAnsi="Times New Roman"/>
          <w:sz w:val="28"/>
          <w:szCs w:val="28"/>
        </w:rPr>
        <w:lastRenderedPageBreak/>
        <w:t>В результате обучения слушатели курсов должны уметь приводить знания в систему, выявляя соподчиненность понятий и устанавливая причинно-следственные связи; работать с тестовым заданием, проводя ряд мыслительных операций, а не угадывать правильный ответ.</w:t>
      </w:r>
    </w:p>
    <w:p w14:paraId="76527047" w14:textId="77777777" w:rsidR="00ED44F4" w:rsidRPr="0019227D" w:rsidRDefault="00ED44F4">
      <w:pPr>
        <w:spacing w:after="0" w:line="240" w:lineRule="auto"/>
        <w:ind w:left="75" w:right="74" w:firstLine="633"/>
        <w:jc w:val="both"/>
        <w:rPr>
          <w:rFonts w:ascii="Times New Roman" w:hAnsi="Times New Roman"/>
          <w:sz w:val="28"/>
          <w:szCs w:val="28"/>
        </w:rPr>
      </w:pPr>
      <w:r w:rsidRPr="0019227D">
        <w:rPr>
          <w:rFonts w:ascii="Times New Roman" w:hAnsi="Times New Roman"/>
          <w:sz w:val="28"/>
          <w:szCs w:val="28"/>
        </w:rPr>
        <w:t xml:space="preserve">Для реализации целей и задач курса предполагается использование таких </w:t>
      </w:r>
      <w:r w:rsidRPr="0019227D">
        <w:rPr>
          <w:rFonts w:ascii="Times New Roman" w:hAnsi="Times New Roman"/>
          <w:b/>
          <w:sz w:val="28"/>
          <w:szCs w:val="28"/>
        </w:rPr>
        <w:t>форм занятий</w:t>
      </w:r>
      <w:r w:rsidRPr="0019227D">
        <w:rPr>
          <w:rFonts w:ascii="Times New Roman" w:hAnsi="Times New Roman"/>
          <w:sz w:val="28"/>
          <w:szCs w:val="28"/>
        </w:rPr>
        <w:t>, как лекции с элементами беседы, практические занятия с выполнением заданий и упражнений из дидактических материалов и решением тренировочных тестов, самостоятельная работа.</w:t>
      </w:r>
    </w:p>
    <w:p w14:paraId="53AA39C5" w14:textId="77777777" w:rsidR="00ED44F4" w:rsidRPr="0019227D" w:rsidRDefault="00ED44F4">
      <w:pPr>
        <w:spacing w:after="0" w:line="240" w:lineRule="auto"/>
        <w:ind w:left="75" w:firstLine="633"/>
        <w:jc w:val="both"/>
        <w:rPr>
          <w:rFonts w:ascii="Times New Roman" w:eastAsia="Times New Roman" w:hAnsi="Times New Roman"/>
          <w:sz w:val="28"/>
          <w:szCs w:val="28"/>
          <w:lang w:eastAsia="ru-RU"/>
        </w:rPr>
      </w:pPr>
      <w:r w:rsidRPr="0019227D">
        <w:rPr>
          <w:rFonts w:ascii="Times New Roman" w:eastAsia="Times New Roman" w:hAnsi="Times New Roman"/>
          <w:sz w:val="28"/>
          <w:szCs w:val="28"/>
          <w:lang w:eastAsia="ru-RU"/>
        </w:rPr>
        <w:t xml:space="preserve">Для проверки усвоения знаний и формирования умений используются следующие </w:t>
      </w:r>
      <w:r w:rsidRPr="0019227D">
        <w:rPr>
          <w:rFonts w:ascii="Times New Roman" w:eastAsia="Times New Roman" w:hAnsi="Times New Roman"/>
          <w:b/>
          <w:sz w:val="28"/>
          <w:szCs w:val="28"/>
          <w:lang w:eastAsia="ru-RU"/>
        </w:rPr>
        <w:t>виды контроля</w:t>
      </w:r>
      <w:r w:rsidRPr="0019227D">
        <w:rPr>
          <w:rFonts w:ascii="Times New Roman" w:eastAsia="Times New Roman" w:hAnsi="Times New Roman"/>
          <w:sz w:val="28"/>
          <w:szCs w:val="28"/>
          <w:lang w:eastAsia="ru-RU"/>
        </w:rPr>
        <w:t>:</w:t>
      </w:r>
    </w:p>
    <w:p w14:paraId="44771CA6" w14:textId="77777777" w:rsidR="00ED44F4" w:rsidRPr="0019227D" w:rsidRDefault="00ED44F4">
      <w:pPr>
        <w:pStyle w:val="a5"/>
        <w:numPr>
          <w:ilvl w:val="0"/>
          <w:numId w:val="4"/>
        </w:numPr>
        <w:spacing w:after="0" w:line="240" w:lineRule="auto"/>
        <w:ind w:left="357"/>
        <w:jc w:val="both"/>
        <w:rPr>
          <w:rFonts w:ascii="Times New Roman" w:eastAsia="Times New Roman" w:hAnsi="Times New Roman"/>
          <w:sz w:val="28"/>
          <w:szCs w:val="28"/>
          <w:lang w:eastAsia="ru-RU"/>
        </w:rPr>
      </w:pPr>
      <w:r w:rsidRPr="0019227D">
        <w:rPr>
          <w:rFonts w:ascii="Times New Roman" w:eastAsia="Times New Roman" w:hAnsi="Times New Roman"/>
          <w:sz w:val="28"/>
          <w:szCs w:val="28"/>
          <w:lang w:eastAsia="ru-RU"/>
        </w:rPr>
        <w:t>входной контроль – проведение тестирования с целью выяснения базовых знаний и умений слушателей;</w:t>
      </w:r>
    </w:p>
    <w:p w14:paraId="2892DD3B" w14:textId="77777777" w:rsidR="00ED44F4" w:rsidRPr="0019227D" w:rsidRDefault="00ED44F4">
      <w:pPr>
        <w:pStyle w:val="a5"/>
        <w:numPr>
          <w:ilvl w:val="0"/>
          <w:numId w:val="4"/>
        </w:numPr>
        <w:spacing w:after="0" w:line="240" w:lineRule="auto"/>
        <w:ind w:left="357"/>
        <w:jc w:val="both"/>
        <w:rPr>
          <w:rFonts w:ascii="Times New Roman" w:eastAsia="Times New Roman" w:hAnsi="Times New Roman"/>
          <w:sz w:val="28"/>
          <w:szCs w:val="28"/>
          <w:lang w:eastAsia="ru-RU"/>
        </w:rPr>
      </w:pPr>
      <w:r w:rsidRPr="0019227D">
        <w:rPr>
          <w:rFonts w:ascii="Times New Roman" w:eastAsia="Times New Roman" w:hAnsi="Times New Roman"/>
          <w:sz w:val="28"/>
          <w:szCs w:val="28"/>
          <w:lang w:eastAsia="ru-RU"/>
        </w:rPr>
        <w:t>текущий контроль – выполнение тестовых заданий по пройденным темам;</w:t>
      </w:r>
    </w:p>
    <w:p w14:paraId="253DDA81" w14:textId="77777777" w:rsidR="00ED44F4" w:rsidRPr="0019227D" w:rsidRDefault="00ED44F4">
      <w:pPr>
        <w:pStyle w:val="a5"/>
        <w:numPr>
          <w:ilvl w:val="0"/>
          <w:numId w:val="4"/>
        </w:numPr>
        <w:spacing w:after="0" w:line="240" w:lineRule="auto"/>
        <w:ind w:left="357"/>
        <w:jc w:val="both"/>
        <w:rPr>
          <w:rFonts w:ascii="Times New Roman" w:eastAsia="Times New Roman" w:hAnsi="Times New Roman"/>
          <w:sz w:val="28"/>
          <w:szCs w:val="28"/>
          <w:lang w:eastAsia="ru-RU"/>
        </w:rPr>
      </w:pPr>
      <w:r w:rsidRPr="0019227D">
        <w:rPr>
          <w:rFonts w:ascii="Times New Roman" w:eastAsia="Times New Roman" w:hAnsi="Times New Roman"/>
          <w:sz w:val="28"/>
          <w:szCs w:val="28"/>
          <w:lang w:eastAsia="ru-RU"/>
        </w:rPr>
        <w:t>итоговый контроль – проведение тестирования, осн</w:t>
      </w:r>
      <w:r w:rsidR="005915D9" w:rsidRPr="0019227D">
        <w:rPr>
          <w:rFonts w:ascii="Times New Roman" w:eastAsia="Times New Roman" w:hAnsi="Times New Roman"/>
          <w:sz w:val="28"/>
          <w:szCs w:val="28"/>
          <w:lang w:eastAsia="ru-RU"/>
        </w:rPr>
        <w:t xml:space="preserve">ованного на демоверсии билета, разработанного для </w:t>
      </w:r>
      <w:r w:rsidR="006338F6" w:rsidRPr="0019227D">
        <w:rPr>
          <w:rFonts w:ascii="Times New Roman" w:eastAsia="Times New Roman" w:hAnsi="Times New Roman"/>
          <w:sz w:val="28"/>
          <w:szCs w:val="28"/>
          <w:lang w:eastAsia="ru-RU"/>
        </w:rPr>
        <w:t>экзамена текущего</w:t>
      </w:r>
      <w:r w:rsidRPr="0019227D">
        <w:rPr>
          <w:rFonts w:ascii="Times New Roman" w:eastAsia="Times New Roman" w:hAnsi="Times New Roman"/>
          <w:sz w:val="28"/>
          <w:szCs w:val="28"/>
          <w:lang w:eastAsia="ru-RU"/>
        </w:rPr>
        <w:t xml:space="preserve"> года. </w:t>
      </w:r>
    </w:p>
    <w:p w14:paraId="50F457EF" w14:textId="77777777" w:rsidR="00ED44F4" w:rsidRDefault="00ED44F4">
      <w:pPr>
        <w:pStyle w:val="a5"/>
        <w:spacing w:after="0" w:line="240" w:lineRule="auto"/>
        <w:ind w:left="357"/>
        <w:jc w:val="both"/>
        <w:rPr>
          <w:rFonts w:ascii="Times New Roman" w:eastAsia="Times New Roman" w:hAnsi="Times New Roman"/>
          <w:color w:val="333333"/>
          <w:sz w:val="28"/>
          <w:szCs w:val="28"/>
          <w:lang w:eastAsia="ru-RU"/>
        </w:rPr>
      </w:pPr>
    </w:p>
    <w:p w14:paraId="48DE5A32" w14:textId="77777777" w:rsidR="009E60EF" w:rsidRDefault="00ED44F4">
      <w:pPr>
        <w:pStyle w:val="a5"/>
        <w:shd w:val="clear" w:color="auto" w:fill="FFFFFF"/>
        <w:spacing w:after="0" w:line="240" w:lineRule="auto"/>
        <w:ind w:right="101"/>
        <w:jc w:val="both"/>
        <w:rPr>
          <w:rFonts w:ascii="Times New Roman" w:hAnsi="Times New Roman"/>
          <w:b/>
          <w:sz w:val="28"/>
          <w:szCs w:val="28"/>
        </w:rPr>
      </w:pPr>
      <w:r>
        <w:rPr>
          <w:rFonts w:ascii="Times New Roman" w:hAnsi="Times New Roman"/>
          <w:b/>
          <w:sz w:val="28"/>
          <w:szCs w:val="28"/>
        </w:rPr>
        <w:t xml:space="preserve">                                </w:t>
      </w:r>
    </w:p>
    <w:p w14:paraId="1536F8FF" w14:textId="77777777" w:rsidR="009E60EF" w:rsidRDefault="009E60EF">
      <w:pPr>
        <w:spacing w:after="0" w:line="240" w:lineRule="auto"/>
        <w:rPr>
          <w:rFonts w:ascii="Times New Roman" w:hAnsi="Times New Roman"/>
          <w:b/>
          <w:sz w:val="28"/>
          <w:szCs w:val="28"/>
        </w:rPr>
      </w:pPr>
      <w:r>
        <w:rPr>
          <w:rFonts w:ascii="Times New Roman" w:hAnsi="Times New Roman"/>
          <w:b/>
          <w:sz w:val="28"/>
          <w:szCs w:val="28"/>
        </w:rPr>
        <w:br w:type="page"/>
      </w:r>
    </w:p>
    <w:p w14:paraId="78FB1764" w14:textId="77777777" w:rsidR="00ED44F4" w:rsidRDefault="00ED44F4" w:rsidP="00D810BD">
      <w:pPr>
        <w:pStyle w:val="a5"/>
        <w:shd w:val="clear" w:color="auto" w:fill="FFFFFF"/>
        <w:spacing w:after="0" w:line="240" w:lineRule="auto"/>
        <w:ind w:right="101"/>
        <w:jc w:val="center"/>
        <w:rPr>
          <w:rFonts w:ascii="Times New Roman" w:hAnsi="Times New Roman"/>
          <w:b/>
          <w:sz w:val="28"/>
          <w:szCs w:val="28"/>
        </w:rPr>
      </w:pPr>
      <w:r>
        <w:rPr>
          <w:rFonts w:ascii="Times New Roman" w:hAnsi="Times New Roman"/>
          <w:b/>
          <w:sz w:val="28"/>
          <w:szCs w:val="28"/>
        </w:rPr>
        <w:lastRenderedPageBreak/>
        <w:t>Тематический план курса</w:t>
      </w:r>
    </w:p>
    <w:p w14:paraId="38C91A6B" w14:textId="37E22932"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 xml:space="preserve">1. Стили и типы речи </w:t>
      </w:r>
      <w:r w:rsidR="003009D4">
        <w:rPr>
          <w:rFonts w:ascii="Times New Roman" w:hAnsi="Times New Roman"/>
          <w:sz w:val="28"/>
          <w:szCs w:val="28"/>
        </w:rPr>
        <w:t>3</w:t>
      </w:r>
      <w:r w:rsidRPr="007E6465">
        <w:rPr>
          <w:rFonts w:ascii="Times New Roman" w:hAnsi="Times New Roman"/>
          <w:sz w:val="28"/>
          <w:szCs w:val="28"/>
        </w:rPr>
        <w:t xml:space="preserve"> ч</w:t>
      </w:r>
    </w:p>
    <w:p w14:paraId="16074906"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56013386" w14:textId="0E73A032"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2. Орфоэпия.</w:t>
      </w:r>
      <w:r>
        <w:rPr>
          <w:rFonts w:ascii="Times New Roman" w:hAnsi="Times New Roman"/>
          <w:sz w:val="28"/>
          <w:szCs w:val="28"/>
        </w:rPr>
        <w:t xml:space="preserve"> </w:t>
      </w:r>
      <w:r w:rsidRPr="007E6465">
        <w:rPr>
          <w:rFonts w:ascii="Times New Roman" w:hAnsi="Times New Roman"/>
          <w:sz w:val="28"/>
          <w:szCs w:val="28"/>
        </w:rPr>
        <w:t>2 ч.</w:t>
      </w:r>
    </w:p>
    <w:p w14:paraId="072273B9"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2F20EA55" w14:textId="04D560EE"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3. Лексика и фразеология. 5 ч</w:t>
      </w:r>
    </w:p>
    <w:p w14:paraId="1CCA926D"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180FA62A" w14:textId="531DAEE1"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4. Словообразование.</w:t>
      </w:r>
      <w:r w:rsidR="003009D4">
        <w:rPr>
          <w:rFonts w:ascii="Times New Roman" w:hAnsi="Times New Roman"/>
          <w:sz w:val="28"/>
          <w:szCs w:val="28"/>
        </w:rPr>
        <w:t xml:space="preserve"> 2 ч</w:t>
      </w:r>
    </w:p>
    <w:p w14:paraId="2B6659EC"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6E8ABEF5" w14:textId="619992F9"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5. Грамматические нормы.</w:t>
      </w:r>
      <w:r>
        <w:rPr>
          <w:rFonts w:ascii="Times New Roman" w:hAnsi="Times New Roman"/>
          <w:sz w:val="28"/>
          <w:szCs w:val="28"/>
        </w:rPr>
        <w:t xml:space="preserve"> </w:t>
      </w:r>
      <w:r w:rsidR="003009D4">
        <w:rPr>
          <w:rFonts w:ascii="Times New Roman" w:hAnsi="Times New Roman"/>
          <w:sz w:val="28"/>
          <w:szCs w:val="28"/>
        </w:rPr>
        <w:t>3</w:t>
      </w:r>
      <w:r w:rsidRPr="007E6465">
        <w:rPr>
          <w:rFonts w:ascii="Times New Roman" w:hAnsi="Times New Roman"/>
          <w:sz w:val="28"/>
          <w:szCs w:val="28"/>
        </w:rPr>
        <w:t xml:space="preserve"> ч</w:t>
      </w:r>
    </w:p>
    <w:p w14:paraId="5BCCA920"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7E0FC92E" w14:textId="5F5E141B"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6. Орфография.</w:t>
      </w:r>
      <w:r>
        <w:rPr>
          <w:rFonts w:ascii="Times New Roman" w:hAnsi="Times New Roman"/>
          <w:sz w:val="28"/>
          <w:szCs w:val="28"/>
        </w:rPr>
        <w:t xml:space="preserve"> </w:t>
      </w:r>
      <w:r w:rsidR="003009D4">
        <w:rPr>
          <w:rFonts w:ascii="Times New Roman" w:hAnsi="Times New Roman"/>
          <w:sz w:val="28"/>
          <w:szCs w:val="28"/>
        </w:rPr>
        <w:t>7</w:t>
      </w:r>
      <w:r w:rsidRPr="007E6465">
        <w:rPr>
          <w:rFonts w:ascii="Times New Roman" w:hAnsi="Times New Roman"/>
          <w:sz w:val="28"/>
          <w:szCs w:val="28"/>
        </w:rPr>
        <w:t xml:space="preserve"> ч</w:t>
      </w:r>
    </w:p>
    <w:p w14:paraId="3EA5F348"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5247B998" w14:textId="03A7BA78"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Pr>
          <w:rFonts w:ascii="Times New Roman" w:hAnsi="Times New Roman"/>
          <w:sz w:val="28"/>
          <w:szCs w:val="28"/>
        </w:rPr>
        <w:t>7</w:t>
      </w:r>
      <w:r w:rsidRPr="007E6465">
        <w:rPr>
          <w:rFonts w:ascii="Times New Roman" w:hAnsi="Times New Roman"/>
          <w:sz w:val="28"/>
          <w:szCs w:val="28"/>
        </w:rPr>
        <w:t>. Пунктуация.</w:t>
      </w:r>
      <w:r w:rsidR="003009D4">
        <w:rPr>
          <w:rFonts w:ascii="Times New Roman" w:hAnsi="Times New Roman"/>
          <w:sz w:val="28"/>
          <w:szCs w:val="28"/>
        </w:rPr>
        <w:t xml:space="preserve"> 3 ч</w:t>
      </w:r>
    </w:p>
    <w:p w14:paraId="24A7DDB4"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1F751694" w14:textId="54A94F88"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Pr>
          <w:rFonts w:ascii="Times New Roman" w:hAnsi="Times New Roman"/>
          <w:sz w:val="28"/>
          <w:szCs w:val="28"/>
        </w:rPr>
        <w:t>8</w:t>
      </w:r>
      <w:r w:rsidRPr="007E6465">
        <w:rPr>
          <w:rFonts w:ascii="Times New Roman" w:hAnsi="Times New Roman"/>
          <w:sz w:val="28"/>
          <w:szCs w:val="28"/>
        </w:rPr>
        <w:t>. Синтаксис.</w:t>
      </w:r>
      <w:r w:rsidR="003009D4">
        <w:rPr>
          <w:rFonts w:ascii="Times New Roman" w:hAnsi="Times New Roman"/>
          <w:sz w:val="28"/>
          <w:szCs w:val="28"/>
        </w:rPr>
        <w:t xml:space="preserve"> 3 ч</w:t>
      </w:r>
    </w:p>
    <w:p w14:paraId="69EFE9BB"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041AE434" w14:textId="2EB0083D"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Pr>
          <w:rFonts w:ascii="Times New Roman" w:hAnsi="Times New Roman"/>
          <w:sz w:val="28"/>
          <w:szCs w:val="28"/>
        </w:rPr>
        <w:t>9</w:t>
      </w:r>
      <w:r w:rsidRPr="007E6465">
        <w:rPr>
          <w:rFonts w:ascii="Times New Roman" w:hAnsi="Times New Roman"/>
          <w:sz w:val="28"/>
          <w:szCs w:val="28"/>
        </w:rPr>
        <w:t>. Синтаксические нормы русского языка.</w:t>
      </w:r>
      <w:r>
        <w:rPr>
          <w:rFonts w:ascii="Times New Roman" w:hAnsi="Times New Roman"/>
          <w:sz w:val="28"/>
          <w:szCs w:val="28"/>
        </w:rPr>
        <w:t xml:space="preserve"> </w:t>
      </w:r>
      <w:r w:rsidR="003009D4">
        <w:rPr>
          <w:rFonts w:ascii="Times New Roman" w:hAnsi="Times New Roman"/>
          <w:sz w:val="28"/>
          <w:szCs w:val="28"/>
        </w:rPr>
        <w:t>3 ч</w:t>
      </w:r>
    </w:p>
    <w:p w14:paraId="16B149FA"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2A1430BA" w14:textId="6CD0813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1</w:t>
      </w:r>
      <w:r>
        <w:rPr>
          <w:rFonts w:ascii="Times New Roman" w:hAnsi="Times New Roman"/>
          <w:sz w:val="28"/>
          <w:szCs w:val="28"/>
        </w:rPr>
        <w:t>0</w:t>
      </w:r>
      <w:r w:rsidRPr="007E6465">
        <w:rPr>
          <w:rFonts w:ascii="Times New Roman" w:hAnsi="Times New Roman"/>
          <w:sz w:val="28"/>
          <w:szCs w:val="28"/>
        </w:rPr>
        <w:t>. Работа с текстом.</w:t>
      </w:r>
      <w:r>
        <w:rPr>
          <w:rFonts w:ascii="Times New Roman" w:hAnsi="Times New Roman"/>
          <w:sz w:val="28"/>
          <w:szCs w:val="28"/>
        </w:rPr>
        <w:t xml:space="preserve"> </w:t>
      </w:r>
      <w:r w:rsidR="003009D4">
        <w:rPr>
          <w:rFonts w:ascii="Times New Roman" w:hAnsi="Times New Roman"/>
          <w:sz w:val="28"/>
          <w:szCs w:val="28"/>
        </w:rPr>
        <w:t>3 ч</w:t>
      </w:r>
    </w:p>
    <w:p w14:paraId="639E261C"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550B49BA" w14:textId="649D0665"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1</w:t>
      </w:r>
      <w:r>
        <w:rPr>
          <w:rFonts w:ascii="Times New Roman" w:hAnsi="Times New Roman"/>
          <w:sz w:val="28"/>
          <w:szCs w:val="28"/>
        </w:rPr>
        <w:t>1</w:t>
      </w:r>
      <w:r w:rsidRPr="007E6465">
        <w:rPr>
          <w:rFonts w:ascii="Times New Roman" w:hAnsi="Times New Roman"/>
          <w:sz w:val="28"/>
          <w:szCs w:val="28"/>
        </w:rPr>
        <w:t>. Анализ языковых средств выразительности.</w:t>
      </w:r>
      <w:r>
        <w:rPr>
          <w:rFonts w:ascii="Times New Roman" w:hAnsi="Times New Roman"/>
          <w:sz w:val="28"/>
          <w:szCs w:val="28"/>
        </w:rPr>
        <w:t xml:space="preserve"> </w:t>
      </w:r>
      <w:r w:rsidR="003009D4">
        <w:rPr>
          <w:rFonts w:ascii="Times New Roman" w:hAnsi="Times New Roman"/>
          <w:sz w:val="28"/>
          <w:szCs w:val="28"/>
        </w:rPr>
        <w:t>1 ч</w:t>
      </w:r>
    </w:p>
    <w:p w14:paraId="2D185830"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53BD3F7A" w14:textId="7A533B80" w:rsidR="00ED44F4"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1</w:t>
      </w:r>
      <w:r>
        <w:rPr>
          <w:rFonts w:ascii="Times New Roman" w:hAnsi="Times New Roman"/>
          <w:sz w:val="28"/>
          <w:szCs w:val="28"/>
        </w:rPr>
        <w:t>2</w:t>
      </w:r>
      <w:r w:rsidRPr="007E6465">
        <w:rPr>
          <w:rFonts w:ascii="Times New Roman" w:hAnsi="Times New Roman"/>
          <w:sz w:val="28"/>
          <w:szCs w:val="28"/>
        </w:rPr>
        <w:t>. Подготовка к написанию сочинения</w:t>
      </w:r>
      <w:r>
        <w:rPr>
          <w:rFonts w:ascii="Times New Roman" w:hAnsi="Times New Roman"/>
          <w:sz w:val="28"/>
          <w:szCs w:val="28"/>
        </w:rPr>
        <w:t xml:space="preserve">. </w:t>
      </w:r>
      <w:r w:rsidR="003009D4">
        <w:rPr>
          <w:rFonts w:ascii="Times New Roman" w:hAnsi="Times New Roman"/>
          <w:sz w:val="28"/>
          <w:szCs w:val="28"/>
        </w:rPr>
        <w:t>1 ч</w:t>
      </w:r>
    </w:p>
    <w:p w14:paraId="661EA39F" w14:textId="4077E9FF" w:rsidR="003009D4" w:rsidRDefault="003009D4" w:rsidP="007E6465">
      <w:pPr>
        <w:pStyle w:val="a5"/>
        <w:shd w:val="clear" w:color="auto" w:fill="FFFFFF"/>
        <w:spacing w:after="0" w:line="240" w:lineRule="auto"/>
        <w:ind w:left="0" w:right="101" w:firstLine="567"/>
        <w:jc w:val="both"/>
        <w:rPr>
          <w:rFonts w:ascii="Times New Roman" w:hAnsi="Times New Roman"/>
          <w:sz w:val="28"/>
          <w:szCs w:val="28"/>
        </w:rPr>
      </w:pPr>
    </w:p>
    <w:p w14:paraId="5358B04E" w14:textId="02B84768" w:rsidR="003009D4" w:rsidRDefault="003009D4" w:rsidP="007E6465">
      <w:pPr>
        <w:pStyle w:val="a5"/>
        <w:shd w:val="clear" w:color="auto" w:fill="FFFFFF"/>
        <w:spacing w:after="0" w:line="240" w:lineRule="auto"/>
        <w:ind w:left="0" w:right="101" w:firstLine="567"/>
        <w:jc w:val="both"/>
        <w:rPr>
          <w:rFonts w:ascii="Times New Roman" w:hAnsi="Times New Roman"/>
          <w:sz w:val="28"/>
          <w:szCs w:val="28"/>
        </w:rPr>
      </w:pPr>
      <w:r>
        <w:rPr>
          <w:rFonts w:ascii="Times New Roman" w:hAnsi="Times New Roman"/>
          <w:sz w:val="28"/>
          <w:szCs w:val="28"/>
        </w:rPr>
        <w:t>Итого 36 часов.</w:t>
      </w:r>
    </w:p>
    <w:p w14:paraId="66B64032" w14:textId="77777777" w:rsidR="009E60EF" w:rsidRDefault="009E60EF" w:rsidP="007E6465">
      <w:pPr>
        <w:spacing w:after="0" w:line="240" w:lineRule="auto"/>
        <w:ind w:firstLine="567"/>
        <w:rPr>
          <w:rFonts w:ascii="Times New Roman" w:hAnsi="Times New Roman"/>
          <w:b/>
          <w:bCs/>
          <w:sz w:val="28"/>
          <w:szCs w:val="28"/>
        </w:rPr>
      </w:pPr>
      <w:r>
        <w:rPr>
          <w:rFonts w:ascii="Times New Roman" w:hAnsi="Times New Roman"/>
          <w:b/>
          <w:bCs/>
          <w:sz w:val="28"/>
          <w:szCs w:val="28"/>
        </w:rPr>
        <w:br w:type="page"/>
      </w:r>
    </w:p>
    <w:p w14:paraId="78C9B43F" w14:textId="77777777" w:rsidR="00ED44F4" w:rsidRDefault="00ED44F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Содержание курса</w:t>
      </w:r>
    </w:p>
    <w:p w14:paraId="6D14DF47" w14:textId="77777777" w:rsidR="00ED44F4" w:rsidRDefault="00ED44F4">
      <w:pPr>
        <w:spacing w:after="0" w:line="240" w:lineRule="auto"/>
        <w:jc w:val="center"/>
        <w:rPr>
          <w:rFonts w:ascii="Times New Roman" w:hAnsi="Times New Roman"/>
          <w:b/>
          <w:bCs/>
          <w:sz w:val="28"/>
          <w:szCs w:val="28"/>
        </w:rPr>
      </w:pPr>
    </w:p>
    <w:p w14:paraId="50C02D6B" w14:textId="259ACEB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 xml:space="preserve">1. Стили и типы речи Стилистический анализ текста. Средства связи предложений. Лексическое значение слова. </w:t>
      </w:r>
    </w:p>
    <w:p w14:paraId="779B4C0B"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1BC12A99" w14:textId="1F668E89"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2. Орфоэпия.</w:t>
      </w:r>
      <w:r>
        <w:rPr>
          <w:rFonts w:ascii="Times New Roman" w:hAnsi="Times New Roman"/>
          <w:sz w:val="28"/>
          <w:szCs w:val="28"/>
        </w:rPr>
        <w:t xml:space="preserve"> </w:t>
      </w:r>
      <w:r w:rsidRPr="007E6465">
        <w:rPr>
          <w:rFonts w:ascii="Times New Roman" w:hAnsi="Times New Roman"/>
          <w:sz w:val="28"/>
          <w:szCs w:val="28"/>
        </w:rPr>
        <w:t>Современные орфоэпические нормы. Акцентологический минимум.</w:t>
      </w:r>
    </w:p>
    <w:p w14:paraId="5C8BF8EF"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00D9E25D" w14:textId="21F90D44"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3. Лексика и фразеология. Лексические нормы</w:t>
      </w:r>
      <w:r>
        <w:rPr>
          <w:rFonts w:ascii="Times New Roman" w:hAnsi="Times New Roman"/>
          <w:sz w:val="28"/>
          <w:szCs w:val="28"/>
        </w:rPr>
        <w:t xml:space="preserve">. </w:t>
      </w:r>
      <w:r w:rsidRPr="007E6465">
        <w:rPr>
          <w:rFonts w:ascii="Times New Roman" w:hAnsi="Times New Roman"/>
          <w:sz w:val="28"/>
          <w:szCs w:val="28"/>
        </w:rPr>
        <w:t>Основные лексические категории и единицы. Лексические нормы. Лексико-фразеологический анализ.</w:t>
      </w:r>
    </w:p>
    <w:p w14:paraId="41CDAEBA"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0AB4DE1B"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4. Словообразование.</w:t>
      </w:r>
      <w:r>
        <w:rPr>
          <w:rFonts w:ascii="Times New Roman" w:hAnsi="Times New Roman"/>
          <w:sz w:val="28"/>
          <w:szCs w:val="28"/>
        </w:rPr>
        <w:t xml:space="preserve"> </w:t>
      </w:r>
      <w:r w:rsidRPr="007E6465">
        <w:rPr>
          <w:rFonts w:ascii="Times New Roman" w:hAnsi="Times New Roman"/>
          <w:sz w:val="28"/>
          <w:szCs w:val="28"/>
        </w:rPr>
        <w:t>Основные способы словообразования частей речи.</w:t>
      </w:r>
    </w:p>
    <w:p w14:paraId="57B96A27"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7F2A4AC8" w14:textId="03A838E3"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5. Грамматические нормы.</w:t>
      </w:r>
      <w:r>
        <w:rPr>
          <w:rFonts w:ascii="Times New Roman" w:hAnsi="Times New Roman"/>
          <w:sz w:val="28"/>
          <w:szCs w:val="28"/>
        </w:rPr>
        <w:t xml:space="preserve"> </w:t>
      </w:r>
      <w:r w:rsidRPr="007E6465">
        <w:rPr>
          <w:rFonts w:ascii="Times New Roman" w:hAnsi="Times New Roman"/>
          <w:sz w:val="28"/>
          <w:szCs w:val="28"/>
        </w:rPr>
        <w:t>Образование форм числительных, образование форм различных степеней сравнения прилагательных, образование форм повелительного наклонения глаголов, образование форм деепричастий, местоимений, существительных (окончания множественного числа).</w:t>
      </w:r>
    </w:p>
    <w:p w14:paraId="1483DB16"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21789B5C" w14:textId="0485EE13"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6. Орфография.</w:t>
      </w:r>
      <w:r>
        <w:rPr>
          <w:rFonts w:ascii="Times New Roman" w:hAnsi="Times New Roman"/>
          <w:sz w:val="28"/>
          <w:szCs w:val="28"/>
        </w:rPr>
        <w:t xml:space="preserve"> </w:t>
      </w:r>
      <w:r w:rsidRPr="007E6465">
        <w:rPr>
          <w:rFonts w:ascii="Times New Roman" w:hAnsi="Times New Roman"/>
          <w:sz w:val="28"/>
          <w:szCs w:val="28"/>
        </w:rPr>
        <w:t>Принципы русской орфографии. Типы орфограмм и принципы проверки. Грубые и негрубые ошибки.</w:t>
      </w:r>
    </w:p>
    <w:p w14:paraId="2AECCD06"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59822649"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Pr>
          <w:rFonts w:ascii="Times New Roman" w:hAnsi="Times New Roman"/>
          <w:sz w:val="28"/>
          <w:szCs w:val="28"/>
        </w:rPr>
        <w:t>7</w:t>
      </w:r>
      <w:r w:rsidRPr="007E6465">
        <w:rPr>
          <w:rFonts w:ascii="Times New Roman" w:hAnsi="Times New Roman"/>
          <w:sz w:val="28"/>
          <w:szCs w:val="28"/>
        </w:rPr>
        <w:t>. Пунктуация.</w:t>
      </w:r>
      <w:r>
        <w:rPr>
          <w:rFonts w:ascii="Times New Roman" w:hAnsi="Times New Roman"/>
          <w:sz w:val="28"/>
          <w:szCs w:val="28"/>
        </w:rPr>
        <w:t xml:space="preserve"> </w:t>
      </w:r>
      <w:r w:rsidRPr="007E6465">
        <w:rPr>
          <w:rFonts w:ascii="Times New Roman" w:hAnsi="Times New Roman"/>
          <w:sz w:val="28"/>
          <w:szCs w:val="28"/>
        </w:rPr>
        <w:t>Принципы русской пунктуации. Типы пунктограмм.</w:t>
      </w:r>
    </w:p>
    <w:p w14:paraId="7103A6D1"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34239A23"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Pr>
          <w:rFonts w:ascii="Times New Roman" w:hAnsi="Times New Roman"/>
          <w:sz w:val="28"/>
          <w:szCs w:val="28"/>
        </w:rPr>
        <w:t>8</w:t>
      </w:r>
      <w:r w:rsidRPr="007E6465">
        <w:rPr>
          <w:rFonts w:ascii="Times New Roman" w:hAnsi="Times New Roman"/>
          <w:sz w:val="28"/>
          <w:szCs w:val="28"/>
        </w:rPr>
        <w:t>. Синтаксис.</w:t>
      </w:r>
      <w:r>
        <w:rPr>
          <w:rFonts w:ascii="Times New Roman" w:hAnsi="Times New Roman"/>
          <w:sz w:val="28"/>
          <w:szCs w:val="28"/>
        </w:rPr>
        <w:t xml:space="preserve"> </w:t>
      </w:r>
      <w:r w:rsidRPr="007E6465">
        <w:rPr>
          <w:rFonts w:ascii="Times New Roman" w:hAnsi="Times New Roman"/>
          <w:sz w:val="28"/>
          <w:szCs w:val="28"/>
        </w:rPr>
        <w:t>Трудные случаи синтаксического анализа словосочетания и предложения.</w:t>
      </w:r>
    </w:p>
    <w:p w14:paraId="54DCEE15"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3AA66C67"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Pr>
          <w:rFonts w:ascii="Times New Roman" w:hAnsi="Times New Roman"/>
          <w:sz w:val="28"/>
          <w:szCs w:val="28"/>
        </w:rPr>
        <w:t>9</w:t>
      </w:r>
      <w:r w:rsidRPr="007E6465">
        <w:rPr>
          <w:rFonts w:ascii="Times New Roman" w:hAnsi="Times New Roman"/>
          <w:sz w:val="28"/>
          <w:szCs w:val="28"/>
        </w:rPr>
        <w:t>. Синтаксические нормы русского языка.</w:t>
      </w:r>
      <w:r>
        <w:rPr>
          <w:rFonts w:ascii="Times New Roman" w:hAnsi="Times New Roman"/>
          <w:sz w:val="28"/>
          <w:szCs w:val="28"/>
        </w:rPr>
        <w:t xml:space="preserve"> </w:t>
      </w:r>
      <w:r w:rsidRPr="007E6465">
        <w:rPr>
          <w:rFonts w:ascii="Times New Roman" w:hAnsi="Times New Roman"/>
          <w:sz w:val="28"/>
          <w:szCs w:val="28"/>
        </w:rPr>
        <w:t>Построение предложений с деепричастным оборотом, построение предложений с однородными членами, употребление имен собственных в предложении, построение предложений с причастным оборотом, построение сложноподчиненных предложений, трудные случаи управления, построение предложений с косвенной речью.</w:t>
      </w:r>
    </w:p>
    <w:p w14:paraId="1D997DEB"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24805353"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1</w:t>
      </w:r>
      <w:r>
        <w:rPr>
          <w:rFonts w:ascii="Times New Roman" w:hAnsi="Times New Roman"/>
          <w:sz w:val="28"/>
          <w:szCs w:val="28"/>
        </w:rPr>
        <w:t>0</w:t>
      </w:r>
      <w:r w:rsidRPr="007E6465">
        <w:rPr>
          <w:rFonts w:ascii="Times New Roman" w:hAnsi="Times New Roman"/>
          <w:sz w:val="28"/>
          <w:szCs w:val="28"/>
        </w:rPr>
        <w:t>. Работа с текстом.</w:t>
      </w:r>
      <w:r>
        <w:rPr>
          <w:rFonts w:ascii="Times New Roman" w:hAnsi="Times New Roman"/>
          <w:sz w:val="28"/>
          <w:szCs w:val="28"/>
        </w:rPr>
        <w:t xml:space="preserve"> </w:t>
      </w:r>
      <w:r w:rsidRPr="007E6465">
        <w:rPr>
          <w:rFonts w:ascii="Times New Roman" w:hAnsi="Times New Roman"/>
          <w:sz w:val="28"/>
          <w:szCs w:val="28"/>
        </w:rPr>
        <w:t>Установление причинно-следственных отношений в тексте. Языковые приемы связи предложений. Понятие “ключевого” слова.</w:t>
      </w:r>
    </w:p>
    <w:p w14:paraId="6A095E68"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0477B206"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1</w:t>
      </w:r>
      <w:r>
        <w:rPr>
          <w:rFonts w:ascii="Times New Roman" w:hAnsi="Times New Roman"/>
          <w:sz w:val="28"/>
          <w:szCs w:val="28"/>
        </w:rPr>
        <w:t>1</w:t>
      </w:r>
      <w:r w:rsidRPr="007E6465">
        <w:rPr>
          <w:rFonts w:ascii="Times New Roman" w:hAnsi="Times New Roman"/>
          <w:sz w:val="28"/>
          <w:szCs w:val="28"/>
        </w:rPr>
        <w:t>. Анализ языковых средств выразительности.</w:t>
      </w:r>
      <w:r>
        <w:rPr>
          <w:rFonts w:ascii="Times New Roman" w:hAnsi="Times New Roman"/>
          <w:sz w:val="28"/>
          <w:szCs w:val="28"/>
        </w:rPr>
        <w:t xml:space="preserve"> </w:t>
      </w:r>
      <w:r w:rsidRPr="007E6465">
        <w:rPr>
          <w:rFonts w:ascii="Times New Roman" w:hAnsi="Times New Roman"/>
          <w:sz w:val="28"/>
          <w:szCs w:val="28"/>
        </w:rPr>
        <w:t>Функции изобразительно-выразительных средств. Понятия: градация, метафора, контекстные антонимы, синонимы, парцелляция.</w:t>
      </w:r>
    </w:p>
    <w:p w14:paraId="7EF5356A" w14:textId="77777777" w:rsidR="007E6465" w:rsidRP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p>
    <w:p w14:paraId="200F2E47" w14:textId="76548364" w:rsidR="007E6465" w:rsidRDefault="007E6465" w:rsidP="007E6465">
      <w:pPr>
        <w:pStyle w:val="a5"/>
        <w:shd w:val="clear" w:color="auto" w:fill="FFFFFF"/>
        <w:spacing w:after="0" w:line="240" w:lineRule="auto"/>
        <w:ind w:left="0" w:right="101" w:firstLine="567"/>
        <w:jc w:val="both"/>
        <w:rPr>
          <w:rFonts w:ascii="Times New Roman" w:hAnsi="Times New Roman"/>
          <w:sz w:val="28"/>
          <w:szCs w:val="28"/>
        </w:rPr>
      </w:pPr>
      <w:r w:rsidRPr="007E6465">
        <w:rPr>
          <w:rFonts w:ascii="Times New Roman" w:hAnsi="Times New Roman"/>
          <w:sz w:val="28"/>
          <w:szCs w:val="28"/>
        </w:rPr>
        <w:t>1</w:t>
      </w:r>
      <w:r>
        <w:rPr>
          <w:rFonts w:ascii="Times New Roman" w:hAnsi="Times New Roman"/>
          <w:sz w:val="28"/>
          <w:szCs w:val="28"/>
        </w:rPr>
        <w:t>2</w:t>
      </w:r>
      <w:r w:rsidRPr="007E6465">
        <w:rPr>
          <w:rFonts w:ascii="Times New Roman" w:hAnsi="Times New Roman"/>
          <w:sz w:val="28"/>
          <w:szCs w:val="28"/>
        </w:rPr>
        <w:t>. Подготовка к написанию сочинения</w:t>
      </w:r>
      <w:r>
        <w:rPr>
          <w:rFonts w:ascii="Times New Roman" w:hAnsi="Times New Roman"/>
          <w:sz w:val="28"/>
          <w:szCs w:val="28"/>
        </w:rPr>
        <w:t xml:space="preserve">. </w:t>
      </w:r>
      <w:r w:rsidRPr="007E6465">
        <w:rPr>
          <w:rFonts w:ascii="Times New Roman" w:hAnsi="Times New Roman"/>
          <w:sz w:val="28"/>
          <w:szCs w:val="28"/>
        </w:rPr>
        <w:t>Знакомство с критериями оценки задания</w:t>
      </w:r>
      <w:r w:rsidR="003009D4">
        <w:rPr>
          <w:rFonts w:ascii="Times New Roman" w:hAnsi="Times New Roman"/>
          <w:sz w:val="28"/>
          <w:szCs w:val="28"/>
        </w:rPr>
        <w:t>.</w:t>
      </w:r>
      <w:r w:rsidRPr="007E6465">
        <w:rPr>
          <w:rFonts w:ascii="Times New Roman" w:hAnsi="Times New Roman"/>
          <w:sz w:val="28"/>
          <w:szCs w:val="28"/>
        </w:rPr>
        <w:t xml:space="preserve"> Проблема, поставленная автором текста, и способы её формулировки. Комментарий проблемы. Виды комментариев. Авторская позиция и способы её выявления. Аргументация. Смысловая цельность, </w:t>
      </w:r>
      <w:r w:rsidRPr="007E6465">
        <w:rPr>
          <w:rFonts w:ascii="Times New Roman" w:hAnsi="Times New Roman"/>
          <w:sz w:val="28"/>
          <w:szCs w:val="28"/>
        </w:rPr>
        <w:lastRenderedPageBreak/>
        <w:t>речевая связность и последовательность изложения текста. Виды речевых и грамматических ошибок. Этические нормы. Фактологические ошибки.</w:t>
      </w:r>
    </w:p>
    <w:p w14:paraId="42CAD36B" w14:textId="77777777" w:rsidR="00311213" w:rsidRDefault="00311213" w:rsidP="00311213">
      <w:pPr>
        <w:pStyle w:val="Default"/>
        <w:jc w:val="center"/>
        <w:rPr>
          <w:b/>
          <w:bCs/>
          <w:sz w:val="28"/>
          <w:szCs w:val="28"/>
        </w:rPr>
      </w:pPr>
    </w:p>
    <w:p w14:paraId="7A1D7FE4" w14:textId="77777777" w:rsidR="00311213" w:rsidRPr="00311213" w:rsidRDefault="00311213" w:rsidP="00311213">
      <w:pPr>
        <w:pStyle w:val="Default"/>
        <w:jc w:val="center"/>
        <w:rPr>
          <w:sz w:val="28"/>
          <w:szCs w:val="28"/>
        </w:rPr>
      </w:pPr>
      <w:r w:rsidRPr="00311213">
        <w:rPr>
          <w:b/>
          <w:bCs/>
          <w:sz w:val="28"/>
          <w:szCs w:val="28"/>
        </w:rPr>
        <w:t>Организационно-педагогические условия реализации программы</w:t>
      </w:r>
    </w:p>
    <w:p w14:paraId="58C04DBB" w14:textId="77777777" w:rsidR="00311213" w:rsidRPr="00311213" w:rsidRDefault="00311213" w:rsidP="00311213">
      <w:pPr>
        <w:pStyle w:val="Default"/>
        <w:jc w:val="center"/>
        <w:rPr>
          <w:sz w:val="28"/>
          <w:szCs w:val="28"/>
        </w:rPr>
      </w:pPr>
      <w:r w:rsidRPr="00311213">
        <w:rPr>
          <w:b/>
          <w:bCs/>
          <w:sz w:val="28"/>
          <w:szCs w:val="28"/>
        </w:rPr>
        <w:t>Материально-технические условия</w:t>
      </w:r>
    </w:p>
    <w:p w14:paraId="6472DB2B" w14:textId="77777777" w:rsidR="00311213" w:rsidRPr="00311213" w:rsidRDefault="00311213" w:rsidP="00311213">
      <w:pPr>
        <w:ind w:firstLine="851"/>
        <w:jc w:val="both"/>
        <w:rPr>
          <w:rFonts w:ascii="Times New Roman" w:hAnsi="Times New Roman"/>
          <w:sz w:val="28"/>
          <w:szCs w:val="28"/>
        </w:rPr>
      </w:pPr>
    </w:p>
    <w:p w14:paraId="254EF177" w14:textId="77777777" w:rsidR="00311213" w:rsidRPr="00311213" w:rsidRDefault="00311213" w:rsidP="00311213">
      <w:pPr>
        <w:ind w:firstLine="851"/>
        <w:jc w:val="both"/>
        <w:rPr>
          <w:rFonts w:ascii="Times New Roman" w:hAnsi="Times New Roman"/>
          <w:sz w:val="28"/>
          <w:szCs w:val="28"/>
        </w:rPr>
      </w:pPr>
      <w:r w:rsidRPr="00311213">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60922AD6" w14:textId="77777777" w:rsidR="00311213" w:rsidRPr="00311213" w:rsidRDefault="00311213" w:rsidP="00311213">
      <w:pPr>
        <w:jc w:val="both"/>
        <w:rPr>
          <w:rFonts w:ascii="Times New Roman" w:hAnsi="Times New Roman"/>
          <w:sz w:val="28"/>
          <w:szCs w:val="28"/>
        </w:rPr>
      </w:pPr>
    </w:p>
    <w:tbl>
      <w:tblPr>
        <w:tblStyle w:val="af2"/>
        <w:tblW w:w="0" w:type="auto"/>
        <w:tblLayout w:type="fixed"/>
        <w:tblLook w:val="0000" w:firstRow="0" w:lastRow="0" w:firstColumn="0" w:lastColumn="0" w:noHBand="0" w:noVBand="0"/>
      </w:tblPr>
      <w:tblGrid>
        <w:gridCol w:w="3212"/>
        <w:gridCol w:w="3212"/>
        <w:gridCol w:w="3212"/>
      </w:tblGrid>
      <w:tr w:rsidR="00311213" w:rsidRPr="00311213" w14:paraId="14A11887" w14:textId="77777777" w:rsidTr="003932EE">
        <w:trPr>
          <w:trHeight w:val="353"/>
        </w:trPr>
        <w:tc>
          <w:tcPr>
            <w:tcW w:w="3212" w:type="dxa"/>
          </w:tcPr>
          <w:p w14:paraId="62822DF4" w14:textId="77777777" w:rsidR="00311213" w:rsidRPr="00311213" w:rsidRDefault="00311213" w:rsidP="003932EE">
            <w:pPr>
              <w:pStyle w:val="Default"/>
              <w:rPr>
                <w:sz w:val="22"/>
                <w:szCs w:val="22"/>
              </w:rPr>
            </w:pPr>
            <w:r w:rsidRPr="00311213">
              <w:rPr>
                <w:sz w:val="22"/>
                <w:szCs w:val="22"/>
              </w:rPr>
              <w:t xml:space="preserve">Наименование специализированных учебных помещений </w:t>
            </w:r>
          </w:p>
        </w:tc>
        <w:tc>
          <w:tcPr>
            <w:tcW w:w="3212" w:type="dxa"/>
          </w:tcPr>
          <w:p w14:paraId="3729DE28" w14:textId="77777777" w:rsidR="00311213" w:rsidRPr="00311213" w:rsidRDefault="00311213" w:rsidP="003932EE">
            <w:pPr>
              <w:pStyle w:val="Default"/>
              <w:rPr>
                <w:sz w:val="22"/>
                <w:szCs w:val="22"/>
              </w:rPr>
            </w:pPr>
            <w:r w:rsidRPr="00311213">
              <w:rPr>
                <w:sz w:val="22"/>
                <w:szCs w:val="22"/>
              </w:rPr>
              <w:t xml:space="preserve">Вид занятий </w:t>
            </w:r>
          </w:p>
        </w:tc>
        <w:tc>
          <w:tcPr>
            <w:tcW w:w="3212" w:type="dxa"/>
          </w:tcPr>
          <w:p w14:paraId="5C3C6950" w14:textId="77777777" w:rsidR="00311213" w:rsidRPr="00311213" w:rsidRDefault="00311213" w:rsidP="003932EE">
            <w:pPr>
              <w:pStyle w:val="Default"/>
              <w:rPr>
                <w:sz w:val="22"/>
                <w:szCs w:val="22"/>
              </w:rPr>
            </w:pPr>
            <w:r w:rsidRPr="00311213">
              <w:rPr>
                <w:sz w:val="22"/>
                <w:szCs w:val="22"/>
              </w:rPr>
              <w:t xml:space="preserve">Наименование оборудования, программного обеспечения </w:t>
            </w:r>
          </w:p>
        </w:tc>
      </w:tr>
      <w:tr w:rsidR="00311213" w:rsidRPr="004B0C90" w14:paraId="15A445C2" w14:textId="77777777" w:rsidTr="003932EE">
        <w:trPr>
          <w:trHeight w:val="732"/>
        </w:trPr>
        <w:tc>
          <w:tcPr>
            <w:tcW w:w="3212" w:type="dxa"/>
          </w:tcPr>
          <w:p w14:paraId="0336AD31" w14:textId="77777777" w:rsidR="00311213" w:rsidRPr="00311213" w:rsidRDefault="00311213" w:rsidP="003932EE">
            <w:pPr>
              <w:pStyle w:val="Default"/>
              <w:rPr>
                <w:sz w:val="22"/>
                <w:szCs w:val="22"/>
              </w:rPr>
            </w:pPr>
            <w:r w:rsidRPr="00311213">
              <w:rPr>
                <w:sz w:val="22"/>
                <w:szCs w:val="22"/>
              </w:rPr>
              <w:t xml:space="preserve">Учебный интерактивный тренажерный класс </w:t>
            </w:r>
          </w:p>
        </w:tc>
        <w:tc>
          <w:tcPr>
            <w:tcW w:w="3212" w:type="dxa"/>
          </w:tcPr>
          <w:p w14:paraId="639EE27A" w14:textId="77777777" w:rsidR="00311213" w:rsidRPr="00311213" w:rsidRDefault="00311213" w:rsidP="003932EE">
            <w:pPr>
              <w:pStyle w:val="Default"/>
              <w:rPr>
                <w:sz w:val="22"/>
                <w:szCs w:val="22"/>
              </w:rPr>
            </w:pPr>
            <w:r w:rsidRPr="00311213">
              <w:rPr>
                <w:sz w:val="22"/>
                <w:szCs w:val="22"/>
              </w:rPr>
              <w:t xml:space="preserve">Лекции </w:t>
            </w:r>
          </w:p>
          <w:p w14:paraId="61634C92" w14:textId="77777777" w:rsidR="00311213" w:rsidRPr="00311213" w:rsidRDefault="00311213" w:rsidP="003932EE">
            <w:pPr>
              <w:pStyle w:val="Default"/>
              <w:rPr>
                <w:sz w:val="22"/>
                <w:szCs w:val="22"/>
              </w:rPr>
            </w:pPr>
            <w:r w:rsidRPr="00311213">
              <w:rPr>
                <w:sz w:val="22"/>
                <w:szCs w:val="22"/>
              </w:rPr>
              <w:t xml:space="preserve">Практические занятия </w:t>
            </w:r>
          </w:p>
          <w:p w14:paraId="397D5D3F" w14:textId="77777777" w:rsidR="00311213" w:rsidRPr="00311213" w:rsidRDefault="00311213" w:rsidP="003932EE">
            <w:pPr>
              <w:pStyle w:val="Default"/>
              <w:rPr>
                <w:sz w:val="22"/>
                <w:szCs w:val="22"/>
              </w:rPr>
            </w:pPr>
            <w:r w:rsidRPr="00311213">
              <w:rPr>
                <w:sz w:val="22"/>
                <w:szCs w:val="22"/>
              </w:rPr>
              <w:t xml:space="preserve">Лабораторные работы </w:t>
            </w:r>
          </w:p>
        </w:tc>
        <w:tc>
          <w:tcPr>
            <w:tcW w:w="3212" w:type="dxa"/>
          </w:tcPr>
          <w:p w14:paraId="196F1C6C" w14:textId="77777777" w:rsidR="00311213" w:rsidRPr="00311213" w:rsidRDefault="00311213" w:rsidP="003932EE">
            <w:pPr>
              <w:pStyle w:val="Default"/>
              <w:rPr>
                <w:sz w:val="22"/>
                <w:szCs w:val="22"/>
              </w:rPr>
            </w:pPr>
            <w:r w:rsidRPr="00311213">
              <w:rPr>
                <w:sz w:val="22"/>
                <w:szCs w:val="22"/>
              </w:rPr>
              <w:t xml:space="preserve">Мультимедийное оборудование, компьютеры, МФУ. </w:t>
            </w:r>
          </w:p>
          <w:p w14:paraId="56A2093D" w14:textId="77777777" w:rsidR="00311213" w:rsidRPr="00311213" w:rsidRDefault="00311213" w:rsidP="003932EE">
            <w:pPr>
              <w:pStyle w:val="Default"/>
              <w:rPr>
                <w:sz w:val="22"/>
                <w:szCs w:val="22"/>
              </w:rPr>
            </w:pPr>
            <w:r w:rsidRPr="00311213">
              <w:rPr>
                <w:sz w:val="22"/>
                <w:szCs w:val="22"/>
              </w:rPr>
              <w:t xml:space="preserve">Компьютер, подключенный к сети Интернет, интернет-браузер. </w:t>
            </w:r>
          </w:p>
          <w:p w14:paraId="2149573B" w14:textId="77777777" w:rsidR="00311213" w:rsidRPr="00311213" w:rsidRDefault="00311213" w:rsidP="003932EE">
            <w:pPr>
              <w:pStyle w:val="Default"/>
              <w:rPr>
                <w:sz w:val="22"/>
                <w:szCs w:val="22"/>
                <w:lang w:val="en-US"/>
              </w:rPr>
            </w:pPr>
            <w:r w:rsidRPr="00311213">
              <w:rPr>
                <w:sz w:val="22"/>
                <w:szCs w:val="22"/>
                <w:lang w:val="en-US"/>
              </w:rPr>
              <w:t xml:space="preserve">Adobe Flash Player; Adobe Reader, </w:t>
            </w:r>
            <w:r w:rsidRPr="00311213">
              <w:rPr>
                <w:sz w:val="22"/>
                <w:szCs w:val="22"/>
              </w:rPr>
              <w:t>ПО</w:t>
            </w:r>
            <w:r w:rsidRPr="00311213">
              <w:rPr>
                <w:sz w:val="22"/>
                <w:szCs w:val="22"/>
                <w:lang w:val="en-US"/>
              </w:rPr>
              <w:t xml:space="preserve"> ANSYS (</w:t>
            </w:r>
            <w:r w:rsidRPr="00311213">
              <w:rPr>
                <w:sz w:val="22"/>
                <w:szCs w:val="22"/>
              </w:rPr>
              <w:t>версия</w:t>
            </w:r>
            <w:r w:rsidRPr="00311213">
              <w:rPr>
                <w:sz w:val="22"/>
                <w:szCs w:val="22"/>
                <w:lang w:val="en-US"/>
              </w:rPr>
              <w:t xml:space="preserve"> 14.5 </w:t>
            </w:r>
            <w:r w:rsidRPr="00311213">
              <w:rPr>
                <w:sz w:val="22"/>
                <w:szCs w:val="22"/>
              </w:rPr>
              <w:t>и</w:t>
            </w:r>
            <w:r w:rsidRPr="00311213">
              <w:rPr>
                <w:sz w:val="22"/>
                <w:szCs w:val="22"/>
                <w:lang w:val="en-US"/>
              </w:rPr>
              <w:t xml:space="preserve"> </w:t>
            </w:r>
            <w:r w:rsidRPr="00311213">
              <w:rPr>
                <w:sz w:val="22"/>
                <w:szCs w:val="22"/>
              </w:rPr>
              <w:t>выше</w:t>
            </w:r>
            <w:r w:rsidRPr="00311213">
              <w:rPr>
                <w:sz w:val="22"/>
                <w:szCs w:val="22"/>
                <w:lang w:val="en-US"/>
              </w:rPr>
              <w:t xml:space="preserve">). </w:t>
            </w:r>
          </w:p>
        </w:tc>
      </w:tr>
    </w:tbl>
    <w:p w14:paraId="5A14D65A" w14:textId="77777777" w:rsidR="00311213" w:rsidRPr="00311213" w:rsidRDefault="00311213" w:rsidP="00311213">
      <w:pPr>
        <w:rPr>
          <w:rFonts w:ascii="Times New Roman" w:hAnsi="Times New Roman"/>
          <w:sz w:val="28"/>
          <w:szCs w:val="28"/>
          <w:lang w:val="en-US"/>
        </w:rPr>
      </w:pPr>
    </w:p>
    <w:p w14:paraId="6C702158" w14:textId="77777777" w:rsidR="00311213" w:rsidRPr="00311213" w:rsidRDefault="00311213" w:rsidP="00311213">
      <w:pPr>
        <w:pStyle w:val="Default"/>
        <w:jc w:val="center"/>
        <w:rPr>
          <w:sz w:val="28"/>
          <w:szCs w:val="28"/>
        </w:rPr>
      </w:pPr>
      <w:r w:rsidRPr="00311213">
        <w:rPr>
          <w:b/>
          <w:bCs/>
          <w:sz w:val="28"/>
          <w:szCs w:val="28"/>
        </w:rPr>
        <w:t>Учебно –методическое и информационное обеспечение</w:t>
      </w:r>
    </w:p>
    <w:p w14:paraId="24BC2754" w14:textId="77777777" w:rsidR="00311213" w:rsidRPr="00311213" w:rsidRDefault="00311213" w:rsidP="00311213">
      <w:pPr>
        <w:pStyle w:val="Default"/>
        <w:ind w:firstLine="851"/>
        <w:jc w:val="both"/>
        <w:rPr>
          <w:sz w:val="28"/>
          <w:szCs w:val="28"/>
        </w:rPr>
      </w:pPr>
    </w:p>
    <w:p w14:paraId="613D8CD1" w14:textId="77777777" w:rsidR="00311213" w:rsidRPr="00311213" w:rsidRDefault="00311213" w:rsidP="00311213">
      <w:pPr>
        <w:pStyle w:val="Default"/>
        <w:ind w:firstLine="851"/>
        <w:jc w:val="both"/>
        <w:rPr>
          <w:sz w:val="28"/>
          <w:szCs w:val="28"/>
        </w:rPr>
      </w:pPr>
      <w:r w:rsidRPr="00311213">
        <w:rPr>
          <w:sz w:val="28"/>
          <w:szCs w:val="28"/>
        </w:rPr>
        <w:t xml:space="preserve">СамГУПС содержит учебные аудитории, оснащенные персональными компьютерами с высокоскоростным доступом к сети Интернет. </w:t>
      </w:r>
    </w:p>
    <w:p w14:paraId="11501CD3" w14:textId="77777777" w:rsidR="00311213" w:rsidRPr="00311213" w:rsidRDefault="00311213" w:rsidP="00311213">
      <w:pPr>
        <w:pStyle w:val="Default"/>
        <w:ind w:firstLine="851"/>
        <w:jc w:val="both"/>
        <w:rPr>
          <w:sz w:val="28"/>
          <w:szCs w:val="28"/>
        </w:rPr>
      </w:pPr>
      <w:r w:rsidRPr="00311213">
        <w:rPr>
          <w:sz w:val="28"/>
          <w:szCs w:val="28"/>
        </w:rPr>
        <w:t xml:space="preserve">Реализация программ проходит в соответствии с требованиями законодательства Российской Федерации, нормативными правовыми актами, регламентирующими данное направление деятельности. </w:t>
      </w:r>
    </w:p>
    <w:p w14:paraId="496E7789" w14:textId="77777777" w:rsidR="00311213" w:rsidRPr="00311213" w:rsidRDefault="00311213" w:rsidP="00311213">
      <w:pPr>
        <w:pStyle w:val="Default"/>
        <w:ind w:firstLine="851"/>
        <w:jc w:val="both"/>
        <w:rPr>
          <w:sz w:val="28"/>
          <w:szCs w:val="28"/>
        </w:rPr>
      </w:pPr>
      <w:r w:rsidRPr="00311213">
        <w:rPr>
          <w:sz w:val="28"/>
          <w:szCs w:val="28"/>
        </w:rPr>
        <w:t xml:space="preserve">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 </w:t>
      </w:r>
    </w:p>
    <w:p w14:paraId="2DEC950B" w14:textId="77777777" w:rsidR="00311213" w:rsidRPr="00311213" w:rsidRDefault="00311213" w:rsidP="00311213">
      <w:pPr>
        <w:pStyle w:val="Default"/>
        <w:ind w:firstLine="851"/>
        <w:jc w:val="both"/>
        <w:rPr>
          <w:sz w:val="28"/>
          <w:szCs w:val="28"/>
        </w:rPr>
      </w:pPr>
      <w:r w:rsidRPr="00311213">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w:t>
      </w:r>
    </w:p>
    <w:p w14:paraId="681E8B67" w14:textId="77777777" w:rsidR="00311213" w:rsidRDefault="00311213" w:rsidP="00311213">
      <w:pPr>
        <w:pStyle w:val="Default"/>
        <w:ind w:firstLine="851"/>
        <w:jc w:val="both"/>
        <w:rPr>
          <w:sz w:val="28"/>
          <w:szCs w:val="28"/>
        </w:rPr>
      </w:pPr>
      <w:r w:rsidRPr="00311213">
        <w:rPr>
          <w:sz w:val="28"/>
          <w:szCs w:val="28"/>
        </w:rPr>
        <w:t xml:space="preserve">Аудитории оборудованы видеопроекторами и мультимедийными средствами. </w:t>
      </w:r>
    </w:p>
    <w:p w14:paraId="76D6E866" w14:textId="77777777" w:rsidR="00311213" w:rsidRPr="00311213" w:rsidRDefault="00311213" w:rsidP="00311213">
      <w:pPr>
        <w:pStyle w:val="Default"/>
        <w:ind w:firstLine="851"/>
        <w:jc w:val="both"/>
        <w:rPr>
          <w:sz w:val="28"/>
          <w:szCs w:val="28"/>
        </w:rPr>
      </w:pPr>
      <w:r w:rsidRPr="00311213">
        <w:rPr>
          <w:sz w:val="28"/>
          <w:szCs w:val="28"/>
        </w:rPr>
        <w:t xml:space="preserve">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w:t>
      </w:r>
      <w:r w:rsidRPr="00311213">
        <w:rPr>
          <w:sz w:val="28"/>
          <w:szCs w:val="28"/>
        </w:rPr>
        <w:lastRenderedPageBreak/>
        <w:t xml:space="preserve">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 </w:t>
      </w:r>
    </w:p>
    <w:p w14:paraId="2D9E862B" w14:textId="77777777" w:rsidR="00311213" w:rsidRPr="00311213" w:rsidRDefault="00311213" w:rsidP="00311213">
      <w:pPr>
        <w:pStyle w:val="Default"/>
        <w:ind w:firstLine="851"/>
        <w:jc w:val="both"/>
        <w:rPr>
          <w:sz w:val="28"/>
          <w:szCs w:val="28"/>
        </w:rPr>
      </w:pPr>
      <w:r w:rsidRPr="00311213">
        <w:rPr>
          <w:sz w:val="28"/>
          <w:szCs w:val="28"/>
        </w:rPr>
        <w:t xml:space="preserve">нахождения обучающихся. </w:t>
      </w:r>
    </w:p>
    <w:p w14:paraId="358DF5DD" w14:textId="77777777" w:rsidR="00311213" w:rsidRPr="00311213" w:rsidRDefault="00311213" w:rsidP="00311213">
      <w:pPr>
        <w:jc w:val="both"/>
        <w:rPr>
          <w:rFonts w:ascii="Times New Roman" w:hAnsi="Times New Roman"/>
          <w:b/>
          <w:bCs/>
          <w:sz w:val="28"/>
          <w:szCs w:val="28"/>
        </w:rPr>
      </w:pPr>
    </w:p>
    <w:p w14:paraId="221DFBC0" w14:textId="77777777" w:rsidR="00311213" w:rsidRPr="00311213" w:rsidRDefault="00311213" w:rsidP="00311213">
      <w:pPr>
        <w:jc w:val="center"/>
        <w:rPr>
          <w:rFonts w:ascii="Times New Roman" w:hAnsi="Times New Roman"/>
          <w:sz w:val="28"/>
          <w:szCs w:val="28"/>
        </w:rPr>
      </w:pPr>
      <w:r w:rsidRPr="00311213">
        <w:rPr>
          <w:rFonts w:ascii="Times New Roman" w:hAnsi="Times New Roman"/>
          <w:b/>
          <w:bCs/>
          <w:sz w:val="28"/>
          <w:szCs w:val="28"/>
        </w:rPr>
        <w:t>Для реализации программы используются следующие информационно-коммуникационные ресурсы и программные продукты:</w:t>
      </w:r>
    </w:p>
    <w:p w14:paraId="734FADC5" w14:textId="77777777" w:rsidR="00311213" w:rsidRPr="00311213" w:rsidRDefault="00311213" w:rsidP="00311213">
      <w:pPr>
        <w:rPr>
          <w:rFonts w:ascii="Times New Roman" w:hAnsi="Times New Roman"/>
          <w:sz w:val="28"/>
          <w:szCs w:val="28"/>
        </w:rPr>
      </w:pPr>
    </w:p>
    <w:tbl>
      <w:tblPr>
        <w:tblStyle w:val="af2"/>
        <w:tblW w:w="0" w:type="auto"/>
        <w:tblLayout w:type="fixed"/>
        <w:tblLook w:val="0000" w:firstRow="0" w:lastRow="0" w:firstColumn="0" w:lastColumn="0" w:noHBand="0" w:noVBand="0"/>
      </w:tblPr>
      <w:tblGrid>
        <w:gridCol w:w="3210"/>
        <w:gridCol w:w="3210"/>
        <w:gridCol w:w="3210"/>
      </w:tblGrid>
      <w:tr w:rsidR="00311213" w:rsidRPr="00311213" w14:paraId="4FCA3D5B" w14:textId="77777777" w:rsidTr="003932EE">
        <w:trPr>
          <w:trHeight w:val="680"/>
        </w:trPr>
        <w:tc>
          <w:tcPr>
            <w:tcW w:w="3210" w:type="dxa"/>
          </w:tcPr>
          <w:p w14:paraId="52CA412C" w14:textId="77777777" w:rsidR="00311213" w:rsidRPr="00311213" w:rsidRDefault="00311213" w:rsidP="003932EE">
            <w:pPr>
              <w:pStyle w:val="Default"/>
              <w:rPr>
                <w:sz w:val="28"/>
                <w:szCs w:val="28"/>
              </w:rPr>
            </w:pPr>
            <w:r w:rsidRPr="00311213">
              <w:rPr>
                <w:b/>
                <w:bCs/>
                <w:sz w:val="28"/>
                <w:szCs w:val="28"/>
              </w:rPr>
              <w:t xml:space="preserve">№ п/п </w:t>
            </w:r>
          </w:p>
        </w:tc>
        <w:tc>
          <w:tcPr>
            <w:tcW w:w="3210" w:type="dxa"/>
          </w:tcPr>
          <w:p w14:paraId="34331053" w14:textId="77777777" w:rsidR="00311213" w:rsidRPr="00311213" w:rsidRDefault="00311213" w:rsidP="003932EE">
            <w:pPr>
              <w:pStyle w:val="Default"/>
              <w:rPr>
                <w:sz w:val="28"/>
                <w:szCs w:val="28"/>
              </w:rPr>
            </w:pPr>
            <w:r w:rsidRPr="00311213">
              <w:rPr>
                <w:b/>
                <w:bCs/>
                <w:sz w:val="28"/>
                <w:szCs w:val="28"/>
              </w:rPr>
              <w:t xml:space="preserve">Наименование информационно-коммуникационных ресурсов, технических средств, программных продуктов </w:t>
            </w:r>
          </w:p>
        </w:tc>
        <w:tc>
          <w:tcPr>
            <w:tcW w:w="3210" w:type="dxa"/>
          </w:tcPr>
          <w:p w14:paraId="260603BD" w14:textId="77777777" w:rsidR="00311213" w:rsidRPr="00311213" w:rsidRDefault="00311213" w:rsidP="003932EE">
            <w:pPr>
              <w:pStyle w:val="Default"/>
              <w:rPr>
                <w:sz w:val="28"/>
                <w:szCs w:val="28"/>
              </w:rPr>
            </w:pPr>
            <w:r w:rsidRPr="00311213">
              <w:rPr>
                <w:b/>
                <w:bCs/>
                <w:sz w:val="28"/>
                <w:szCs w:val="28"/>
              </w:rPr>
              <w:t xml:space="preserve">Основные характеристики </w:t>
            </w:r>
          </w:p>
        </w:tc>
      </w:tr>
      <w:tr w:rsidR="00311213" w:rsidRPr="00311213" w14:paraId="3618EDF1" w14:textId="77777777" w:rsidTr="003932EE">
        <w:trPr>
          <w:trHeight w:val="1054"/>
        </w:trPr>
        <w:tc>
          <w:tcPr>
            <w:tcW w:w="3210" w:type="dxa"/>
          </w:tcPr>
          <w:p w14:paraId="1CA0A1C7" w14:textId="77777777" w:rsidR="00311213" w:rsidRPr="00311213" w:rsidRDefault="00311213" w:rsidP="003932EE">
            <w:pPr>
              <w:pStyle w:val="Default"/>
              <w:rPr>
                <w:sz w:val="28"/>
                <w:szCs w:val="28"/>
              </w:rPr>
            </w:pPr>
            <w:r w:rsidRPr="00311213">
              <w:rPr>
                <w:sz w:val="28"/>
                <w:szCs w:val="28"/>
              </w:rPr>
              <w:t xml:space="preserve">1 </w:t>
            </w:r>
          </w:p>
        </w:tc>
        <w:tc>
          <w:tcPr>
            <w:tcW w:w="3210" w:type="dxa"/>
          </w:tcPr>
          <w:p w14:paraId="596B2157" w14:textId="77777777" w:rsidR="00311213" w:rsidRPr="00311213" w:rsidRDefault="00311213" w:rsidP="003932EE">
            <w:pPr>
              <w:pStyle w:val="Default"/>
              <w:rPr>
                <w:color w:val="0000FF"/>
                <w:sz w:val="28"/>
                <w:szCs w:val="28"/>
              </w:rPr>
            </w:pPr>
            <w:r w:rsidRPr="00311213">
              <w:rPr>
                <w:sz w:val="28"/>
                <w:szCs w:val="28"/>
              </w:rPr>
              <w:t xml:space="preserve">Учебный портал СамГУПС </w:t>
            </w:r>
            <w:r w:rsidRPr="00311213">
              <w:rPr>
                <w:color w:val="0000FF"/>
                <w:sz w:val="28"/>
                <w:szCs w:val="28"/>
              </w:rPr>
              <w:t>https://priemlms.samgups.ru/</w:t>
            </w:r>
          </w:p>
        </w:tc>
        <w:tc>
          <w:tcPr>
            <w:tcW w:w="3210" w:type="dxa"/>
          </w:tcPr>
          <w:p w14:paraId="7DEADC78" w14:textId="77777777" w:rsidR="00311213" w:rsidRPr="00311213" w:rsidRDefault="00311213" w:rsidP="003932EE">
            <w:pPr>
              <w:pStyle w:val="Default"/>
              <w:rPr>
                <w:sz w:val="28"/>
                <w:szCs w:val="28"/>
              </w:rPr>
            </w:pPr>
            <w:r w:rsidRPr="00311213">
              <w:rPr>
                <w:sz w:val="28"/>
                <w:szCs w:val="28"/>
              </w:rPr>
              <w:t xml:space="preserve">Учебный портал разработан на основе Learning Management System MOODLE, дает возможность идентификации слушателей, авторизованного входа и доступа к учебным материалам </w:t>
            </w:r>
          </w:p>
        </w:tc>
      </w:tr>
      <w:tr w:rsidR="00311213" w:rsidRPr="00311213" w14:paraId="723DECC7" w14:textId="77777777" w:rsidTr="003932EE">
        <w:trPr>
          <w:trHeight w:val="1423"/>
        </w:trPr>
        <w:tc>
          <w:tcPr>
            <w:tcW w:w="3210" w:type="dxa"/>
          </w:tcPr>
          <w:p w14:paraId="756D0440" w14:textId="77777777" w:rsidR="00311213" w:rsidRPr="00311213" w:rsidRDefault="00311213" w:rsidP="003932EE">
            <w:pPr>
              <w:pStyle w:val="Default"/>
              <w:rPr>
                <w:sz w:val="28"/>
                <w:szCs w:val="28"/>
              </w:rPr>
            </w:pPr>
            <w:r w:rsidRPr="00311213">
              <w:rPr>
                <w:sz w:val="28"/>
                <w:szCs w:val="28"/>
              </w:rPr>
              <w:t xml:space="preserve">2. </w:t>
            </w:r>
          </w:p>
        </w:tc>
        <w:tc>
          <w:tcPr>
            <w:tcW w:w="3210" w:type="dxa"/>
          </w:tcPr>
          <w:p w14:paraId="7248F2F3" w14:textId="77777777" w:rsidR="00311213" w:rsidRPr="00311213" w:rsidRDefault="00311213" w:rsidP="003932EE">
            <w:pPr>
              <w:pStyle w:val="Default"/>
              <w:rPr>
                <w:sz w:val="28"/>
                <w:szCs w:val="28"/>
              </w:rPr>
            </w:pPr>
            <w:r w:rsidRPr="00311213">
              <w:rPr>
                <w:sz w:val="28"/>
                <w:szCs w:val="28"/>
              </w:rPr>
              <w:t xml:space="preserve">Видеоконференцсвязь </w:t>
            </w:r>
          </w:p>
        </w:tc>
        <w:tc>
          <w:tcPr>
            <w:tcW w:w="3210" w:type="dxa"/>
          </w:tcPr>
          <w:p w14:paraId="739D3D19" w14:textId="77777777" w:rsidR="00311213" w:rsidRPr="00311213" w:rsidRDefault="00311213" w:rsidP="003932EE">
            <w:pPr>
              <w:pStyle w:val="Default"/>
              <w:rPr>
                <w:sz w:val="28"/>
                <w:szCs w:val="28"/>
              </w:rPr>
            </w:pPr>
            <w:r w:rsidRPr="00311213">
              <w:rPr>
                <w:sz w:val="28"/>
                <w:szCs w:val="28"/>
              </w:rPr>
              <w:t xml:space="preserve">Видеоконференцсвязь организована на платформе Jitsi Meet и Zoom, интегрирована с учебным порталом СамГУПС и позволяет без установки специального программного обеспечения проводить вебинары, консультации и дистанционные защиты </w:t>
            </w:r>
          </w:p>
        </w:tc>
      </w:tr>
      <w:tr w:rsidR="00311213" w:rsidRPr="00311213" w14:paraId="52398587" w14:textId="77777777" w:rsidTr="003932EE">
        <w:trPr>
          <w:trHeight w:val="868"/>
        </w:trPr>
        <w:tc>
          <w:tcPr>
            <w:tcW w:w="3210" w:type="dxa"/>
          </w:tcPr>
          <w:p w14:paraId="4CB18282" w14:textId="77777777" w:rsidR="00311213" w:rsidRPr="00311213" w:rsidRDefault="00311213" w:rsidP="003932EE">
            <w:pPr>
              <w:pStyle w:val="Default"/>
              <w:rPr>
                <w:sz w:val="28"/>
                <w:szCs w:val="28"/>
              </w:rPr>
            </w:pPr>
            <w:r w:rsidRPr="00311213">
              <w:rPr>
                <w:sz w:val="28"/>
                <w:szCs w:val="28"/>
              </w:rPr>
              <w:t xml:space="preserve">3. </w:t>
            </w:r>
          </w:p>
        </w:tc>
        <w:tc>
          <w:tcPr>
            <w:tcW w:w="3210" w:type="dxa"/>
          </w:tcPr>
          <w:p w14:paraId="50E88493" w14:textId="77777777" w:rsidR="00311213" w:rsidRPr="00311213" w:rsidRDefault="00311213" w:rsidP="003932EE">
            <w:pPr>
              <w:pStyle w:val="Default"/>
              <w:rPr>
                <w:sz w:val="28"/>
                <w:szCs w:val="28"/>
              </w:rPr>
            </w:pPr>
            <w:r w:rsidRPr="00311213">
              <w:rPr>
                <w:sz w:val="28"/>
                <w:szCs w:val="28"/>
              </w:rPr>
              <w:t xml:space="preserve">Блок текстовых и видеоинструкций для слушателей по прохождению обучения </w:t>
            </w:r>
            <w:r w:rsidRPr="00311213">
              <w:rPr>
                <w:sz w:val="28"/>
                <w:szCs w:val="28"/>
              </w:rPr>
              <w:lastRenderedPageBreak/>
              <w:t xml:space="preserve">на учебном портале СамГУПС </w:t>
            </w:r>
          </w:p>
        </w:tc>
        <w:tc>
          <w:tcPr>
            <w:tcW w:w="3210" w:type="dxa"/>
          </w:tcPr>
          <w:p w14:paraId="0332E2F5" w14:textId="77777777" w:rsidR="00311213" w:rsidRPr="00311213" w:rsidRDefault="00311213" w:rsidP="003932EE">
            <w:pPr>
              <w:pStyle w:val="Default"/>
              <w:rPr>
                <w:sz w:val="28"/>
                <w:szCs w:val="28"/>
              </w:rPr>
            </w:pPr>
            <w:r w:rsidRPr="00311213">
              <w:rPr>
                <w:sz w:val="28"/>
                <w:szCs w:val="28"/>
              </w:rPr>
              <w:lastRenderedPageBreak/>
              <w:t>Инструкции подробно разъясняют правила пользования порталом и его элементами</w:t>
            </w:r>
          </w:p>
        </w:tc>
      </w:tr>
      <w:tr w:rsidR="00311213" w:rsidRPr="00311213" w14:paraId="55B3B7B7" w14:textId="77777777" w:rsidTr="003932EE">
        <w:trPr>
          <w:trHeight w:val="127"/>
        </w:trPr>
        <w:tc>
          <w:tcPr>
            <w:tcW w:w="3210" w:type="dxa"/>
          </w:tcPr>
          <w:p w14:paraId="03C4728D" w14:textId="77777777" w:rsidR="00311213" w:rsidRPr="00311213" w:rsidRDefault="00311213" w:rsidP="003932EE">
            <w:pPr>
              <w:pStyle w:val="Default"/>
              <w:rPr>
                <w:sz w:val="28"/>
                <w:szCs w:val="28"/>
              </w:rPr>
            </w:pPr>
            <w:r w:rsidRPr="00311213">
              <w:rPr>
                <w:sz w:val="28"/>
                <w:szCs w:val="28"/>
              </w:rPr>
              <w:t xml:space="preserve">4. </w:t>
            </w:r>
          </w:p>
        </w:tc>
        <w:tc>
          <w:tcPr>
            <w:tcW w:w="3210" w:type="dxa"/>
          </w:tcPr>
          <w:p w14:paraId="226B41EC" w14:textId="77777777" w:rsidR="00311213" w:rsidRPr="00311213" w:rsidRDefault="00311213" w:rsidP="003932EE">
            <w:pPr>
              <w:pStyle w:val="Default"/>
              <w:rPr>
                <w:sz w:val="28"/>
                <w:szCs w:val="28"/>
              </w:rPr>
            </w:pPr>
            <w:r w:rsidRPr="00311213">
              <w:rPr>
                <w:sz w:val="28"/>
                <w:szCs w:val="28"/>
              </w:rPr>
              <w:t xml:space="preserve">Средства коммуникации </w:t>
            </w:r>
          </w:p>
        </w:tc>
        <w:tc>
          <w:tcPr>
            <w:tcW w:w="3210" w:type="dxa"/>
          </w:tcPr>
          <w:p w14:paraId="07CCC524" w14:textId="77777777" w:rsidR="00311213" w:rsidRPr="00311213" w:rsidRDefault="00311213" w:rsidP="003932EE">
            <w:pPr>
              <w:pStyle w:val="Default"/>
              <w:rPr>
                <w:sz w:val="28"/>
                <w:szCs w:val="28"/>
              </w:rPr>
            </w:pPr>
            <w:r w:rsidRPr="00311213">
              <w:rPr>
                <w:sz w:val="28"/>
                <w:szCs w:val="28"/>
              </w:rPr>
              <w:t xml:space="preserve">Встроены в LMS MOODLE </w:t>
            </w:r>
          </w:p>
        </w:tc>
      </w:tr>
      <w:tr w:rsidR="00311213" w:rsidRPr="00311213" w14:paraId="0EB8DE72" w14:textId="77777777" w:rsidTr="003932EE">
        <w:trPr>
          <w:trHeight w:val="127"/>
        </w:trPr>
        <w:tc>
          <w:tcPr>
            <w:tcW w:w="3210" w:type="dxa"/>
          </w:tcPr>
          <w:p w14:paraId="6A9BC5D0" w14:textId="77777777" w:rsidR="00311213" w:rsidRPr="00311213" w:rsidRDefault="00311213" w:rsidP="003932EE">
            <w:pPr>
              <w:pStyle w:val="Default"/>
              <w:rPr>
                <w:sz w:val="28"/>
                <w:szCs w:val="28"/>
              </w:rPr>
            </w:pPr>
            <w:r w:rsidRPr="00311213">
              <w:rPr>
                <w:sz w:val="28"/>
                <w:szCs w:val="28"/>
              </w:rPr>
              <w:t xml:space="preserve">5. </w:t>
            </w:r>
          </w:p>
        </w:tc>
        <w:tc>
          <w:tcPr>
            <w:tcW w:w="3210" w:type="dxa"/>
          </w:tcPr>
          <w:p w14:paraId="7500B0B3" w14:textId="77777777" w:rsidR="00311213" w:rsidRPr="00311213" w:rsidRDefault="00311213" w:rsidP="003932EE">
            <w:pPr>
              <w:pStyle w:val="Default"/>
              <w:rPr>
                <w:sz w:val="28"/>
                <w:szCs w:val="28"/>
              </w:rPr>
            </w:pPr>
            <w:r w:rsidRPr="00311213">
              <w:rPr>
                <w:sz w:val="28"/>
                <w:szCs w:val="28"/>
              </w:rPr>
              <w:t xml:space="preserve">Банк тестовых заданий по модулям </w:t>
            </w:r>
          </w:p>
        </w:tc>
        <w:tc>
          <w:tcPr>
            <w:tcW w:w="3210" w:type="dxa"/>
          </w:tcPr>
          <w:p w14:paraId="3687B1B3" w14:textId="77777777" w:rsidR="00311213" w:rsidRPr="00311213" w:rsidRDefault="00311213" w:rsidP="003932EE">
            <w:pPr>
              <w:pStyle w:val="Default"/>
              <w:rPr>
                <w:sz w:val="28"/>
                <w:szCs w:val="28"/>
              </w:rPr>
            </w:pPr>
            <w:r w:rsidRPr="00311213">
              <w:rPr>
                <w:sz w:val="28"/>
                <w:szCs w:val="28"/>
              </w:rPr>
              <w:t xml:space="preserve">Встроен в LMS MOODLE </w:t>
            </w:r>
          </w:p>
        </w:tc>
      </w:tr>
    </w:tbl>
    <w:p w14:paraId="653A7AA7" w14:textId="77777777" w:rsidR="00311213" w:rsidRPr="00311213" w:rsidRDefault="00311213" w:rsidP="00311213">
      <w:pPr>
        <w:rPr>
          <w:rFonts w:ascii="Times New Roman" w:hAnsi="Times New Roman"/>
          <w:sz w:val="28"/>
          <w:szCs w:val="28"/>
        </w:rPr>
      </w:pPr>
    </w:p>
    <w:p w14:paraId="0F803E33" w14:textId="77777777" w:rsidR="00311213" w:rsidRPr="00311213" w:rsidRDefault="00311213" w:rsidP="00311213">
      <w:pPr>
        <w:pStyle w:val="Default"/>
        <w:jc w:val="center"/>
        <w:rPr>
          <w:sz w:val="28"/>
          <w:szCs w:val="28"/>
        </w:rPr>
      </w:pPr>
      <w:r w:rsidRPr="00311213">
        <w:rPr>
          <w:b/>
          <w:bCs/>
          <w:sz w:val="28"/>
          <w:szCs w:val="28"/>
        </w:rPr>
        <w:t>Кадровые условия</w:t>
      </w:r>
    </w:p>
    <w:p w14:paraId="45DEE2B9" w14:textId="77777777" w:rsidR="00311213" w:rsidRPr="00311213" w:rsidRDefault="00311213" w:rsidP="00311213">
      <w:pPr>
        <w:pStyle w:val="Default"/>
        <w:ind w:firstLine="851"/>
        <w:jc w:val="both"/>
        <w:rPr>
          <w:sz w:val="28"/>
          <w:szCs w:val="28"/>
        </w:rPr>
      </w:pPr>
    </w:p>
    <w:p w14:paraId="12ACB5E4" w14:textId="77777777" w:rsidR="00311213" w:rsidRPr="00311213" w:rsidRDefault="00311213" w:rsidP="00311213">
      <w:pPr>
        <w:pStyle w:val="Default"/>
        <w:ind w:firstLine="851"/>
        <w:jc w:val="both"/>
        <w:rPr>
          <w:sz w:val="28"/>
          <w:szCs w:val="28"/>
        </w:rPr>
      </w:pPr>
      <w:r w:rsidRPr="00311213">
        <w:rPr>
          <w:sz w:val="28"/>
          <w:szCs w:val="28"/>
        </w:rPr>
        <w:t xml:space="preserve">Занятия ведут высококвалифицированные преподаватели СамГУПС, обладающие учеными степенями (доктор или кандидат технических наук), либо квалификацией инженер путей сообщения. Также к проведению занятий привлекаются преподаватели других университетов Самары, сотрудники научно-исследовательских организаций, а также руководители и специалисты предприятий ОАО «РЖД». </w:t>
      </w:r>
    </w:p>
    <w:p w14:paraId="06CAA7C6" w14:textId="77777777" w:rsidR="00311213" w:rsidRPr="00311213" w:rsidRDefault="00311213" w:rsidP="00311213">
      <w:pPr>
        <w:pStyle w:val="Default"/>
        <w:ind w:firstLine="851"/>
        <w:jc w:val="both"/>
        <w:rPr>
          <w:sz w:val="28"/>
          <w:szCs w:val="28"/>
        </w:rPr>
      </w:pPr>
      <w:r w:rsidRPr="00311213">
        <w:rPr>
          <w:sz w:val="28"/>
          <w:szCs w:val="28"/>
        </w:rPr>
        <w:t xml:space="preserve">При проведении занятий используются лекционные занятия и активные методы обучения слушателей: обсуждения проблемных ситуаций, определение критериев качества для образовательной программы, работа в группах по выявлению риск-факторов, защита выполненного задания, ответы на вопросы слушателей, анализ слушателями качества образовательной программы, заполнение шаблонов документов по оценке качества образовательной организации. Используются андрогогический (обучение взрослых), деятельностный подход и компетентностный подходы в обучении. </w:t>
      </w:r>
    </w:p>
    <w:p w14:paraId="27931665" w14:textId="77777777" w:rsidR="00311213" w:rsidRPr="00311213" w:rsidRDefault="00311213" w:rsidP="00311213">
      <w:pPr>
        <w:pStyle w:val="Default"/>
        <w:ind w:firstLine="851"/>
        <w:jc w:val="both"/>
        <w:rPr>
          <w:sz w:val="28"/>
          <w:szCs w:val="28"/>
        </w:rPr>
      </w:pPr>
      <w:r w:rsidRPr="00311213">
        <w:rPr>
          <w:sz w:val="28"/>
          <w:szCs w:val="28"/>
        </w:rPr>
        <w:t xml:space="preserve">Образовательная организация обеспечивает соответствующий применяемым технологиям уровень подготовки педагогических, учебно-вспомогательных работников, участвующих в реализации образовательных программ с использованием ЭО, ДОТ. </w:t>
      </w:r>
    </w:p>
    <w:p w14:paraId="50CEF4C3" w14:textId="77777777" w:rsidR="00311213" w:rsidRPr="00311213" w:rsidRDefault="00311213" w:rsidP="00311213">
      <w:pPr>
        <w:pStyle w:val="Default"/>
        <w:ind w:firstLine="851"/>
        <w:jc w:val="both"/>
        <w:rPr>
          <w:sz w:val="28"/>
          <w:szCs w:val="28"/>
        </w:rPr>
      </w:pPr>
      <w:r w:rsidRPr="00311213">
        <w:rPr>
          <w:sz w:val="28"/>
          <w:szCs w:val="28"/>
        </w:rPr>
        <w:t xml:space="preserve">Проведение учебных занятий с использованием ЭО, ДОТ осуществляют педагоги, прошедшие повышение квалификации или профессиональную переподготовку, направленные на изучение специальных методов обучения с использованием различных видов ДОТ, и имеющие документ о квалификации государственного или установленного образца </w:t>
      </w:r>
    </w:p>
    <w:p w14:paraId="2E90AF0A" w14:textId="77777777" w:rsidR="00311213" w:rsidRPr="00311213" w:rsidRDefault="00311213" w:rsidP="00311213">
      <w:pPr>
        <w:pStyle w:val="Default"/>
        <w:ind w:firstLine="851"/>
        <w:jc w:val="both"/>
        <w:rPr>
          <w:sz w:val="28"/>
          <w:szCs w:val="28"/>
        </w:rPr>
      </w:pPr>
    </w:p>
    <w:p w14:paraId="7F97D012" w14:textId="77777777" w:rsidR="00311213" w:rsidRPr="00311213" w:rsidRDefault="00311213" w:rsidP="00311213">
      <w:pPr>
        <w:pStyle w:val="Default"/>
        <w:jc w:val="center"/>
        <w:rPr>
          <w:b/>
          <w:bCs/>
          <w:sz w:val="28"/>
          <w:szCs w:val="28"/>
        </w:rPr>
      </w:pPr>
      <w:r w:rsidRPr="00311213">
        <w:rPr>
          <w:b/>
          <w:bCs/>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7E1640A4" w14:textId="77777777" w:rsidR="00311213" w:rsidRPr="00311213" w:rsidRDefault="00311213" w:rsidP="00311213">
      <w:pPr>
        <w:pStyle w:val="Default"/>
        <w:ind w:firstLine="851"/>
        <w:jc w:val="both"/>
        <w:rPr>
          <w:sz w:val="28"/>
          <w:szCs w:val="28"/>
        </w:rPr>
      </w:pPr>
    </w:p>
    <w:p w14:paraId="36BAC864" w14:textId="77777777" w:rsidR="00311213" w:rsidRPr="00311213" w:rsidRDefault="00311213" w:rsidP="00311213">
      <w:pPr>
        <w:pStyle w:val="Default"/>
        <w:ind w:firstLine="851"/>
        <w:jc w:val="both"/>
        <w:rPr>
          <w:sz w:val="28"/>
          <w:szCs w:val="28"/>
        </w:rPr>
      </w:pPr>
      <w:r w:rsidRPr="00311213">
        <w:rPr>
          <w:sz w:val="28"/>
          <w:szCs w:val="28"/>
        </w:rPr>
        <w:t xml:space="preserve">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w:t>
      </w:r>
      <w:r w:rsidRPr="00311213">
        <w:rPr>
          <w:sz w:val="28"/>
          <w:szCs w:val="28"/>
        </w:rPr>
        <w:lastRenderedPageBreak/>
        <w:t xml:space="preserve">средств и обеспечивающей освоение обучающимися образовательной программы в полном объеме независимо от места нахождения обучающихся. </w:t>
      </w:r>
    </w:p>
    <w:p w14:paraId="36A68510" w14:textId="77777777" w:rsidR="00311213" w:rsidRPr="00311213" w:rsidRDefault="00311213" w:rsidP="00311213">
      <w:pPr>
        <w:pStyle w:val="Default"/>
        <w:ind w:firstLine="851"/>
        <w:jc w:val="both"/>
        <w:rPr>
          <w:sz w:val="28"/>
          <w:szCs w:val="28"/>
        </w:rPr>
      </w:pPr>
      <w:r w:rsidRPr="00311213">
        <w:rPr>
          <w:sz w:val="28"/>
          <w:szCs w:val="28"/>
        </w:rPr>
        <w:t xml:space="preserve">Оснащенность учебного процесса электронными информационными ресурсами и электронными образовательными ресурсами: </w:t>
      </w:r>
    </w:p>
    <w:p w14:paraId="2D4B7D65" w14:textId="77777777" w:rsidR="00311213" w:rsidRPr="00311213" w:rsidRDefault="00311213" w:rsidP="00311213">
      <w:pPr>
        <w:pStyle w:val="Default"/>
        <w:ind w:firstLine="851"/>
        <w:jc w:val="both"/>
        <w:rPr>
          <w:sz w:val="28"/>
          <w:szCs w:val="28"/>
        </w:rPr>
      </w:pPr>
      <w:r w:rsidRPr="00311213">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44166994" w14:textId="77777777" w:rsidR="00311213" w:rsidRPr="00311213" w:rsidRDefault="00311213" w:rsidP="00311213">
      <w:pPr>
        <w:pStyle w:val="Default"/>
        <w:ind w:firstLine="851"/>
        <w:jc w:val="both"/>
        <w:rPr>
          <w:sz w:val="28"/>
          <w:szCs w:val="28"/>
        </w:rPr>
      </w:pPr>
      <w:r w:rsidRPr="00311213">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2ADD1D19" w14:textId="77777777" w:rsidR="00311213" w:rsidRPr="00311213" w:rsidRDefault="00311213" w:rsidP="00311213">
      <w:pPr>
        <w:pStyle w:val="Default"/>
        <w:ind w:firstLine="851"/>
        <w:jc w:val="both"/>
        <w:rPr>
          <w:sz w:val="28"/>
          <w:szCs w:val="28"/>
        </w:rPr>
      </w:pPr>
      <w:r w:rsidRPr="00311213">
        <w:rPr>
          <w:sz w:val="28"/>
          <w:szCs w:val="28"/>
        </w:rPr>
        <w:t xml:space="preserve">Возможно использование в учебном процессе других традиционных образовательных ресурсов. </w:t>
      </w:r>
    </w:p>
    <w:p w14:paraId="7FB202BF" w14:textId="77777777" w:rsidR="00311213" w:rsidRPr="00311213" w:rsidRDefault="00311213" w:rsidP="00311213">
      <w:pPr>
        <w:pStyle w:val="Default"/>
        <w:ind w:firstLine="851"/>
        <w:jc w:val="both"/>
        <w:rPr>
          <w:sz w:val="28"/>
          <w:szCs w:val="28"/>
        </w:rPr>
      </w:pPr>
      <w:r w:rsidRPr="00311213">
        <w:rPr>
          <w:sz w:val="28"/>
          <w:szCs w:val="28"/>
        </w:rPr>
        <w:t xml:space="preserve">Информационные технологии, телекоммуникационные технологии, технологические средства: </w:t>
      </w:r>
    </w:p>
    <w:p w14:paraId="6B206234" w14:textId="77777777" w:rsidR="00311213" w:rsidRPr="00311213" w:rsidRDefault="00311213" w:rsidP="00311213">
      <w:pPr>
        <w:pStyle w:val="Default"/>
        <w:ind w:firstLine="851"/>
        <w:jc w:val="both"/>
        <w:rPr>
          <w:sz w:val="28"/>
          <w:szCs w:val="28"/>
        </w:rPr>
      </w:pPr>
      <w:r w:rsidRPr="00311213">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 </w:t>
      </w:r>
    </w:p>
    <w:p w14:paraId="546458CE" w14:textId="77777777" w:rsidR="00311213" w:rsidRPr="00311213" w:rsidRDefault="00311213" w:rsidP="00311213">
      <w:pPr>
        <w:pStyle w:val="Default"/>
        <w:ind w:firstLine="851"/>
        <w:jc w:val="both"/>
        <w:rPr>
          <w:sz w:val="28"/>
          <w:szCs w:val="28"/>
        </w:rPr>
      </w:pPr>
      <w:r w:rsidRPr="00311213">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28AFB0AD" w14:textId="77777777" w:rsidR="00311213" w:rsidRPr="00311213" w:rsidRDefault="00311213" w:rsidP="00311213">
      <w:pPr>
        <w:pStyle w:val="Default"/>
        <w:ind w:firstLine="851"/>
        <w:jc w:val="both"/>
        <w:rPr>
          <w:sz w:val="28"/>
          <w:szCs w:val="28"/>
        </w:rPr>
      </w:pPr>
      <w:r w:rsidRPr="00311213">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7719AE84" w14:textId="77777777" w:rsidR="00311213" w:rsidRPr="00311213" w:rsidRDefault="00311213" w:rsidP="00311213">
      <w:pPr>
        <w:pStyle w:val="Default"/>
        <w:ind w:firstLine="851"/>
        <w:jc w:val="both"/>
        <w:rPr>
          <w:sz w:val="28"/>
          <w:szCs w:val="28"/>
        </w:rPr>
      </w:pPr>
      <w:r w:rsidRPr="00311213">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w:t>
      </w:r>
      <w:r w:rsidRPr="00311213">
        <w:rPr>
          <w:sz w:val="28"/>
          <w:szCs w:val="28"/>
        </w:rPr>
        <w:lastRenderedPageBreak/>
        <w:t xml:space="preserve">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2F48FDB5" w14:textId="77777777" w:rsidR="00311213" w:rsidRPr="00311213" w:rsidRDefault="00311213" w:rsidP="00311213">
      <w:pPr>
        <w:spacing w:after="0" w:line="240" w:lineRule="auto"/>
        <w:ind w:firstLine="851"/>
        <w:jc w:val="both"/>
        <w:rPr>
          <w:rFonts w:ascii="Times New Roman" w:hAnsi="Times New Roman"/>
          <w:sz w:val="28"/>
          <w:szCs w:val="28"/>
        </w:rPr>
      </w:pPr>
      <w:r w:rsidRPr="00311213">
        <w:rPr>
          <w:rFonts w:ascii="Times New Roman" w:hAnsi="Times New Roman"/>
          <w:sz w:val="28"/>
          <w:szCs w:val="28"/>
        </w:rPr>
        <w:t>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w:t>
      </w:r>
    </w:p>
    <w:p w14:paraId="1E39D70E" w14:textId="77777777" w:rsidR="00311213" w:rsidRDefault="00311213" w:rsidP="009E60EF">
      <w:pPr>
        <w:spacing w:line="240" w:lineRule="auto"/>
        <w:rPr>
          <w:rFonts w:ascii="Times New Roman" w:hAnsi="Times New Roman"/>
          <w:sz w:val="28"/>
          <w:szCs w:val="28"/>
        </w:rPr>
      </w:pPr>
      <w:bookmarkStart w:id="3" w:name="_Hlk67906782"/>
    </w:p>
    <w:p w14:paraId="2BFC06CF" w14:textId="77777777" w:rsidR="009E60EF" w:rsidRPr="00A65EE0" w:rsidRDefault="009E60EF" w:rsidP="009E60EF">
      <w:pPr>
        <w:spacing w:line="240" w:lineRule="auto"/>
        <w:rPr>
          <w:rFonts w:ascii="Times New Roman" w:hAnsi="Times New Roman"/>
          <w:sz w:val="28"/>
          <w:szCs w:val="28"/>
        </w:rPr>
      </w:pPr>
      <w:r w:rsidRPr="00A65EE0">
        <w:rPr>
          <w:rFonts w:ascii="Times New Roman" w:hAnsi="Times New Roman"/>
          <w:sz w:val="28"/>
          <w:szCs w:val="28"/>
        </w:rPr>
        <w:t>Рабочую программу разработал:</w:t>
      </w:r>
    </w:p>
    <w:p w14:paraId="7E9DFB0D" w14:textId="77777777" w:rsidR="009E60EF" w:rsidRPr="00A65EE0" w:rsidRDefault="009E60EF" w:rsidP="009E60EF">
      <w:pPr>
        <w:spacing w:line="240" w:lineRule="auto"/>
        <w:rPr>
          <w:rFonts w:ascii="Times New Roman" w:hAnsi="Times New Roman"/>
          <w:sz w:val="28"/>
          <w:szCs w:val="28"/>
        </w:rPr>
      </w:pPr>
      <w:r w:rsidRPr="00A65EE0">
        <w:rPr>
          <w:rFonts w:ascii="Times New Roman" w:hAnsi="Times New Roman"/>
          <w:sz w:val="28"/>
          <w:szCs w:val="28"/>
        </w:rPr>
        <w:t>доцент, к.ф.н.</w:t>
      </w:r>
    </w:p>
    <w:p w14:paraId="0DB52959" w14:textId="77777777" w:rsidR="009E60EF" w:rsidRDefault="009E60EF" w:rsidP="00311213">
      <w:pPr>
        <w:spacing w:line="240" w:lineRule="auto"/>
        <w:rPr>
          <w:rFonts w:ascii="Times New Roman" w:hAnsi="Times New Roman"/>
          <w:b/>
          <w:sz w:val="28"/>
          <w:szCs w:val="28"/>
        </w:rPr>
      </w:pPr>
      <w:r w:rsidRPr="00A65EE0">
        <w:rPr>
          <w:rFonts w:ascii="Times New Roman" w:hAnsi="Times New Roman"/>
          <w:sz w:val="28"/>
          <w:szCs w:val="28"/>
        </w:rPr>
        <w:t>«____»_________2021 г.                                                    Е.Ю. Логинова</w:t>
      </w:r>
      <w:bookmarkEnd w:id="3"/>
      <w:r>
        <w:rPr>
          <w:rFonts w:ascii="Times New Roman" w:hAnsi="Times New Roman"/>
          <w:b/>
          <w:sz w:val="28"/>
          <w:szCs w:val="28"/>
        </w:rPr>
        <w:br w:type="page"/>
      </w:r>
    </w:p>
    <w:p w14:paraId="79FFE61D" w14:textId="77777777" w:rsidR="00ED44F4" w:rsidRDefault="00ED44F4">
      <w:pPr>
        <w:spacing w:after="0" w:line="240" w:lineRule="auto"/>
        <w:jc w:val="center"/>
        <w:rPr>
          <w:rFonts w:ascii="Times New Roman" w:hAnsi="Times New Roman"/>
          <w:b/>
          <w:sz w:val="28"/>
          <w:szCs w:val="28"/>
        </w:rPr>
      </w:pPr>
      <w:r>
        <w:rPr>
          <w:rFonts w:ascii="Times New Roman" w:hAnsi="Times New Roman"/>
          <w:b/>
          <w:sz w:val="28"/>
          <w:szCs w:val="28"/>
        </w:rPr>
        <w:lastRenderedPageBreak/>
        <w:t>Список литературы</w:t>
      </w:r>
    </w:p>
    <w:p w14:paraId="692BDBDF" w14:textId="77777777" w:rsidR="00ED44F4" w:rsidRDefault="00ED44F4">
      <w:pPr>
        <w:spacing w:after="0" w:line="240" w:lineRule="auto"/>
        <w:jc w:val="center"/>
        <w:rPr>
          <w:rFonts w:ascii="Times New Roman" w:hAnsi="Times New Roman"/>
          <w:b/>
          <w:sz w:val="28"/>
          <w:szCs w:val="28"/>
        </w:rPr>
      </w:pPr>
    </w:p>
    <w:p w14:paraId="529EE53C" w14:textId="77777777" w:rsidR="00173DA4" w:rsidRDefault="00173DA4">
      <w:pPr>
        <w:numPr>
          <w:ilvl w:val="0"/>
          <w:numId w:val="8"/>
        </w:numPr>
        <w:spacing w:after="0" w:line="240" w:lineRule="auto"/>
        <w:jc w:val="both"/>
        <w:rPr>
          <w:rFonts w:ascii="Times New Roman" w:hAnsi="Times New Roman"/>
          <w:color w:val="000000"/>
          <w:sz w:val="28"/>
          <w:szCs w:val="26"/>
        </w:rPr>
      </w:pPr>
      <w:r>
        <w:rPr>
          <w:rFonts w:ascii="Times New Roman" w:hAnsi="Times New Roman"/>
          <w:color w:val="000000"/>
          <w:sz w:val="28"/>
          <w:szCs w:val="26"/>
        </w:rPr>
        <w:t>Баранов М.Т. и др. Русский язык: справочник для учащихся / под ред. М.М. Шанского. – М.: Просвещение. (Разл. издания).</w:t>
      </w:r>
    </w:p>
    <w:p w14:paraId="34CD05DD" w14:textId="77777777" w:rsidR="00173DA4" w:rsidRDefault="00173DA4">
      <w:pPr>
        <w:numPr>
          <w:ilvl w:val="0"/>
          <w:numId w:val="8"/>
        </w:numPr>
        <w:spacing w:after="0" w:line="240" w:lineRule="auto"/>
        <w:jc w:val="both"/>
        <w:rPr>
          <w:rFonts w:ascii="Times New Roman" w:hAnsi="Times New Roman"/>
          <w:color w:val="000000"/>
          <w:sz w:val="28"/>
          <w:szCs w:val="26"/>
        </w:rPr>
      </w:pPr>
      <w:r>
        <w:rPr>
          <w:rFonts w:ascii="Times New Roman" w:hAnsi="Times New Roman"/>
          <w:color w:val="000000"/>
          <w:sz w:val="28"/>
          <w:szCs w:val="26"/>
        </w:rPr>
        <w:t>Власенков А.И., Рыбченкова Л.М. Русский язык: Грамматика. Текст. Стили речи: учебное пособие для 10-11 кл. М.: Просвещение, 1997 (и др. издания).</w:t>
      </w:r>
    </w:p>
    <w:p w14:paraId="3866CBAC" w14:textId="77777777" w:rsidR="00173DA4" w:rsidRDefault="00173DA4">
      <w:pPr>
        <w:numPr>
          <w:ilvl w:val="0"/>
          <w:numId w:val="8"/>
        </w:numPr>
        <w:spacing w:after="0" w:line="240" w:lineRule="auto"/>
        <w:jc w:val="both"/>
        <w:rPr>
          <w:rFonts w:ascii="Times New Roman" w:hAnsi="Times New Roman"/>
          <w:color w:val="000000"/>
          <w:sz w:val="28"/>
          <w:szCs w:val="26"/>
        </w:rPr>
      </w:pPr>
      <w:r>
        <w:rPr>
          <w:rFonts w:ascii="Times New Roman" w:hAnsi="Times New Roman"/>
          <w:color w:val="000000"/>
          <w:sz w:val="28"/>
          <w:szCs w:val="26"/>
        </w:rPr>
        <w:t>Егораева Г.Т., Серебрякова О.А., Русский язык. Полный курс. Универсальные материалы с методическими рекомендациями, решениями и ответами. М., 2015.</w:t>
      </w:r>
    </w:p>
    <w:p w14:paraId="5AA05DE6" w14:textId="77777777" w:rsidR="00173DA4" w:rsidRPr="002A44A6" w:rsidRDefault="00173DA4" w:rsidP="002A44A6">
      <w:pPr>
        <w:pStyle w:val="ac"/>
        <w:numPr>
          <w:ilvl w:val="0"/>
          <w:numId w:val="8"/>
        </w:numPr>
        <w:tabs>
          <w:tab w:val="left" w:pos="1134"/>
          <w:tab w:val="num" w:pos="3261"/>
        </w:tabs>
        <w:spacing w:after="0" w:line="240" w:lineRule="auto"/>
        <w:jc w:val="both"/>
        <w:rPr>
          <w:rFonts w:ascii="Times New Roman" w:hAnsi="Times New Roman"/>
          <w:sz w:val="28"/>
          <w:szCs w:val="28"/>
        </w:rPr>
      </w:pPr>
      <w:r w:rsidRPr="00173DA4">
        <w:rPr>
          <w:rFonts w:ascii="Times New Roman" w:hAnsi="Times New Roman"/>
          <w:sz w:val="28"/>
          <w:szCs w:val="28"/>
        </w:rPr>
        <w:t xml:space="preserve">Розенталь Д.Э. Справочник по правописанию, произношению, литературному редактированию / Д.Э. Розенталь, Е.В. Джанджакова, </w:t>
      </w:r>
      <w:r w:rsidR="0075084C">
        <w:rPr>
          <w:rFonts w:ascii="Times New Roman" w:hAnsi="Times New Roman"/>
          <w:sz w:val="28"/>
          <w:szCs w:val="28"/>
        </w:rPr>
        <w:t xml:space="preserve">          </w:t>
      </w:r>
      <w:r w:rsidRPr="00173DA4">
        <w:rPr>
          <w:rFonts w:ascii="Times New Roman" w:hAnsi="Times New Roman"/>
          <w:sz w:val="28"/>
          <w:szCs w:val="28"/>
        </w:rPr>
        <w:t>Н.П.</w:t>
      </w:r>
      <w:r>
        <w:rPr>
          <w:rFonts w:ascii="Times New Roman" w:hAnsi="Times New Roman"/>
          <w:sz w:val="28"/>
          <w:szCs w:val="28"/>
        </w:rPr>
        <w:t xml:space="preserve"> </w:t>
      </w:r>
      <w:r w:rsidRPr="00173DA4">
        <w:rPr>
          <w:rFonts w:ascii="Times New Roman" w:hAnsi="Times New Roman"/>
          <w:sz w:val="28"/>
          <w:szCs w:val="28"/>
        </w:rPr>
        <w:t>Кабанова. – М., 2011.</w:t>
      </w:r>
    </w:p>
    <w:p w14:paraId="553F2748" w14:textId="77777777" w:rsidR="00ED44F4" w:rsidRDefault="002A44A6" w:rsidP="002A44A6">
      <w:pPr>
        <w:numPr>
          <w:ilvl w:val="0"/>
          <w:numId w:val="8"/>
        </w:numPr>
        <w:spacing w:after="0" w:line="240" w:lineRule="auto"/>
        <w:jc w:val="both"/>
        <w:rPr>
          <w:rFonts w:ascii="Times New Roman" w:hAnsi="Times New Roman"/>
          <w:color w:val="000000"/>
          <w:sz w:val="28"/>
          <w:szCs w:val="26"/>
        </w:rPr>
      </w:pPr>
      <w:r>
        <w:rPr>
          <w:rFonts w:ascii="Times New Roman" w:hAnsi="Times New Roman"/>
          <w:color w:val="000000"/>
          <w:sz w:val="28"/>
          <w:szCs w:val="26"/>
        </w:rPr>
        <w:t>Цыбулько И.П. ЕГЭ-2021</w:t>
      </w:r>
      <w:r w:rsidR="00ED44F4">
        <w:rPr>
          <w:rFonts w:ascii="Times New Roman" w:hAnsi="Times New Roman"/>
          <w:color w:val="000000"/>
          <w:sz w:val="28"/>
          <w:szCs w:val="26"/>
        </w:rPr>
        <w:t>. Русский язык: типовые экзаменационные ва</w:t>
      </w:r>
      <w:r>
        <w:rPr>
          <w:rFonts w:ascii="Times New Roman" w:hAnsi="Times New Roman"/>
          <w:color w:val="000000"/>
          <w:sz w:val="28"/>
          <w:szCs w:val="26"/>
        </w:rPr>
        <w:t>рианты: 36</w:t>
      </w:r>
      <w:r w:rsidR="00ED44F4">
        <w:rPr>
          <w:rFonts w:ascii="Times New Roman" w:hAnsi="Times New Roman"/>
          <w:color w:val="000000"/>
          <w:sz w:val="28"/>
          <w:szCs w:val="26"/>
        </w:rPr>
        <w:t xml:space="preserve"> ва</w:t>
      </w:r>
      <w:r>
        <w:rPr>
          <w:rFonts w:ascii="Times New Roman" w:hAnsi="Times New Roman"/>
          <w:color w:val="000000"/>
          <w:sz w:val="28"/>
          <w:szCs w:val="26"/>
        </w:rPr>
        <w:t>риантов</w:t>
      </w:r>
      <w:r w:rsidR="00ED44F4">
        <w:rPr>
          <w:rFonts w:ascii="Times New Roman" w:hAnsi="Times New Roman"/>
          <w:color w:val="000000"/>
          <w:sz w:val="28"/>
          <w:szCs w:val="26"/>
        </w:rPr>
        <w:t xml:space="preserve">. — М.: Издательство </w:t>
      </w:r>
      <w:r>
        <w:rPr>
          <w:rFonts w:ascii="Times New Roman" w:hAnsi="Times New Roman"/>
          <w:color w:val="000000"/>
          <w:sz w:val="28"/>
          <w:szCs w:val="26"/>
        </w:rPr>
        <w:t>«Национальное образование», 2021</w:t>
      </w:r>
      <w:r w:rsidR="00ED44F4">
        <w:rPr>
          <w:rFonts w:ascii="Times New Roman" w:hAnsi="Times New Roman"/>
          <w:color w:val="000000"/>
          <w:sz w:val="28"/>
          <w:szCs w:val="26"/>
        </w:rPr>
        <w:t>.</w:t>
      </w:r>
    </w:p>
    <w:p w14:paraId="72D2D01E" w14:textId="77777777" w:rsidR="002A44A6" w:rsidRDefault="002A44A6" w:rsidP="002A44A6">
      <w:pPr>
        <w:spacing w:after="0" w:line="240" w:lineRule="auto"/>
        <w:ind w:left="360"/>
        <w:jc w:val="both"/>
        <w:rPr>
          <w:rFonts w:ascii="Times New Roman" w:hAnsi="Times New Roman"/>
          <w:color w:val="000000"/>
          <w:sz w:val="28"/>
          <w:szCs w:val="26"/>
        </w:rPr>
      </w:pPr>
    </w:p>
    <w:p w14:paraId="1C86FC5F" w14:textId="77777777" w:rsidR="001D553A" w:rsidRDefault="001D553A" w:rsidP="002A44A6">
      <w:pPr>
        <w:spacing w:after="0" w:line="240" w:lineRule="auto"/>
        <w:ind w:left="360"/>
        <w:jc w:val="both"/>
        <w:rPr>
          <w:rFonts w:ascii="Times New Roman" w:hAnsi="Times New Roman"/>
          <w:color w:val="000000"/>
          <w:sz w:val="28"/>
          <w:szCs w:val="26"/>
        </w:rPr>
      </w:pPr>
    </w:p>
    <w:p w14:paraId="018C8A87" w14:textId="77777777" w:rsidR="001D553A" w:rsidRDefault="001D553A" w:rsidP="001D553A">
      <w:pPr>
        <w:spacing w:after="0" w:line="240" w:lineRule="auto"/>
        <w:ind w:left="360"/>
        <w:jc w:val="center"/>
        <w:rPr>
          <w:rFonts w:ascii="Times New Roman" w:hAnsi="Times New Roman"/>
          <w:color w:val="000000"/>
          <w:sz w:val="28"/>
          <w:szCs w:val="26"/>
        </w:rPr>
      </w:pPr>
      <w:r>
        <w:rPr>
          <w:rFonts w:ascii="Times New Roman" w:hAnsi="Times New Roman"/>
          <w:color w:val="000000"/>
          <w:sz w:val="28"/>
          <w:szCs w:val="26"/>
        </w:rPr>
        <w:t>Список Интернет-ресурсов</w:t>
      </w:r>
    </w:p>
    <w:p w14:paraId="07AB117F" w14:textId="77777777" w:rsidR="001D553A" w:rsidRDefault="001D553A" w:rsidP="001D553A">
      <w:pPr>
        <w:spacing w:after="0" w:line="240" w:lineRule="auto"/>
        <w:ind w:left="360"/>
        <w:jc w:val="both"/>
        <w:rPr>
          <w:rFonts w:ascii="Times New Roman" w:hAnsi="Times New Roman"/>
          <w:color w:val="000000"/>
          <w:sz w:val="28"/>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198"/>
      </w:tblGrid>
      <w:tr w:rsidR="001D553A" w:rsidRPr="00294981" w14:paraId="27A4C4F2" w14:textId="77777777" w:rsidTr="00294981">
        <w:tc>
          <w:tcPr>
            <w:tcW w:w="4851" w:type="dxa"/>
            <w:shd w:val="clear" w:color="auto" w:fill="auto"/>
          </w:tcPr>
          <w:p w14:paraId="48CAEE4F" w14:textId="77777777" w:rsidR="001D553A" w:rsidRPr="00294981" w:rsidRDefault="001D553A"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lang w:val="en-US"/>
              </w:rPr>
              <w:t>http</w:t>
            </w:r>
            <w:r w:rsidRPr="00294981">
              <w:rPr>
                <w:rFonts w:ascii="Times New Roman" w:hAnsi="Times New Roman"/>
                <w:color w:val="000000"/>
                <w:sz w:val="24"/>
                <w:szCs w:val="24"/>
              </w:rPr>
              <w:t>://</w:t>
            </w:r>
            <w:r w:rsidRPr="00294981">
              <w:rPr>
                <w:rFonts w:ascii="Times New Roman" w:hAnsi="Times New Roman"/>
                <w:color w:val="000000"/>
                <w:sz w:val="24"/>
                <w:szCs w:val="24"/>
                <w:lang w:val="en-US"/>
              </w:rPr>
              <w:t>www</w:t>
            </w:r>
            <w:r w:rsidRPr="00294981">
              <w:rPr>
                <w:rFonts w:ascii="Times New Roman" w:hAnsi="Times New Roman"/>
                <w:color w:val="000000"/>
                <w:sz w:val="24"/>
                <w:szCs w:val="24"/>
              </w:rPr>
              <w:t>.</w:t>
            </w:r>
            <w:r w:rsidRPr="00294981">
              <w:rPr>
                <w:rFonts w:ascii="Times New Roman" w:hAnsi="Times New Roman"/>
                <w:color w:val="000000"/>
                <w:sz w:val="24"/>
                <w:szCs w:val="24"/>
                <w:lang w:val="en-US"/>
              </w:rPr>
              <w:t>alleng</w:t>
            </w:r>
            <w:r w:rsidRPr="00294981">
              <w:rPr>
                <w:rFonts w:ascii="Times New Roman" w:hAnsi="Times New Roman"/>
                <w:color w:val="000000"/>
                <w:sz w:val="24"/>
                <w:szCs w:val="24"/>
              </w:rPr>
              <w:t>.</w:t>
            </w:r>
            <w:r w:rsidRPr="00294981">
              <w:rPr>
                <w:rFonts w:ascii="Times New Roman" w:hAnsi="Times New Roman"/>
                <w:color w:val="000000"/>
                <w:sz w:val="24"/>
                <w:szCs w:val="24"/>
                <w:lang w:val="en-US"/>
              </w:rPr>
              <w:t>ru</w:t>
            </w:r>
            <w:r w:rsidRPr="00294981">
              <w:rPr>
                <w:rFonts w:ascii="Times New Roman" w:hAnsi="Times New Roman"/>
                <w:color w:val="000000"/>
                <w:sz w:val="24"/>
                <w:szCs w:val="24"/>
              </w:rPr>
              <w:t>/</w:t>
            </w:r>
            <w:r w:rsidRPr="00294981">
              <w:rPr>
                <w:rFonts w:ascii="Times New Roman" w:hAnsi="Times New Roman"/>
                <w:color w:val="000000"/>
                <w:sz w:val="24"/>
                <w:szCs w:val="24"/>
                <w:lang w:val="en-US"/>
              </w:rPr>
              <w:t>edu</w:t>
            </w:r>
            <w:r w:rsidRPr="00294981">
              <w:rPr>
                <w:rFonts w:ascii="Times New Roman" w:hAnsi="Times New Roman"/>
                <w:color w:val="000000"/>
                <w:sz w:val="24"/>
                <w:szCs w:val="24"/>
              </w:rPr>
              <w:t>/</w:t>
            </w:r>
            <w:r w:rsidRPr="00294981">
              <w:rPr>
                <w:rFonts w:ascii="Times New Roman" w:hAnsi="Times New Roman"/>
                <w:color w:val="000000"/>
                <w:sz w:val="24"/>
                <w:szCs w:val="24"/>
                <w:lang w:val="en-US"/>
              </w:rPr>
              <w:t>ruslang</w:t>
            </w:r>
            <w:r w:rsidRPr="00294981">
              <w:rPr>
                <w:rFonts w:ascii="Times New Roman" w:hAnsi="Times New Roman"/>
                <w:color w:val="000000"/>
                <w:sz w:val="24"/>
                <w:szCs w:val="24"/>
              </w:rPr>
              <w:t>2.</w:t>
            </w:r>
            <w:r w:rsidRPr="00294981">
              <w:rPr>
                <w:rFonts w:ascii="Times New Roman" w:hAnsi="Times New Roman"/>
                <w:color w:val="000000"/>
                <w:sz w:val="24"/>
                <w:szCs w:val="24"/>
                <w:lang w:val="en-US"/>
              </w:rPr>
              <w:t>htm</w:t>
            </w:r>
          </w:p>
        </w:tc>
        <w:tc>
          <w:tcPr>
            <w:tcW w:w="4360" w:type="dxa"/>
            <w:shd w:val="clear" w:color="auto" w:fill="auto"/>
          </w:tcPr>
          <w:p w14:paraId="2C252262" w14:textId="77777777" w:rsidR="001D553A" w:rsidRPr="00294981" w:rsidRDefault="001D553A"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rPr>
              <w:t>Образовательные ресурсы Интернета – Русский язык</w:t>
            </w:r>
          </w:p>
        </w:tc>
      </w:tr>
      <w:tr w:rsidR="001D553A" w:rsidRPr="00294981" w14:paraId="71E5726E" w14:textId="77777777" w:rsidTr="00294981">
        <w:tc>
          <w:tcPr>
            <w:tcW w:w="4851" w:type="dxa"/>
            <w:shd w:val="clear" w:color="auto" w:fill="auto"/>
          </w:tcPr>
          <w:p w14:paraId="77244C5B" w14:textId="77777777" w:rsidR="001D553A" w:rsidRPr="00294981" w:rsidRDefault="001D553A"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lang w:val="en-US"/>
              </w:rPr>
              <w:t>http</w:t>
            </w:r>
            <w:r w:rsidRPr="00294981">
              <w:rPr>
                <w:rFonts w:ascii="Times New Roman" w:hAnsi="Times New Roman"/>
                <w:color w:val="000000"/>
                <w:sz w:val="24"/>
                <w:szCs w:val="24"/>
              </w:rPr>
              <w:t>://</w:t>
            </w:r>
            <w:r w:rsidRPr="00294981">
              <w:rPr>
                <w:rFonts w:ascii="Times New Roman" w:hAnsi="Times New Roman"/>
                <w:color w:val="000000"/>
                <w:sz w:val="24"/>
                <w:szCs w:val="24"/>
                <w:lang w:val="en-US"/>
              </w:rPr>
              <w:t>www</w:t>
            </w:r>
            <w:r w:rsidRPr="00294981">
              <w:rPr>
                <w:rFonts w:ascii="Times New Roman" w:hAnsi="Times New Roman"/>
                <w:color w:val="000000"/>
                <w:sz w:val="24"/>
                <w:szCs w:val="24"/>
              </w:rPr>
              <w:t>.</w:t>
            </w:r>
            <w:r w:rsidRPr="00294981">
              <w:rPr>
                <w:rFonts w:ascii="Times New Roman" w:hAnsi="Times New Roman"/>
                <w:color w:val="000000"/>
                <w:sz w:val="24"/>
                <w:szCs w:val="24"/>
                <w:lang w:val="en-US"/>
              </w:rPr>
              <w:t>school</w:t>
            </w:r>
            <w:r w:rsidRPr="00294981">
              <w:rPr>
                <w:rFonts w:ascii="Times New Roman" w:hAnsi="Times New Roman"/>
                <w:color w:val="000000"/>
                <w:sz w:val="24"/>
                <w:szCs w:val="24"/>
              </w:rPr>
              <w:t>.</w:t>
            </w:r>
            <w:r w:rsidRPr="00294981">
              <w:rPr>
                <w:rFonts w:ascii="Times New Roman" w:hAnsi="Times New Roman"/>
                <w:color w:val="000000"/>
                <w:sz w:val="24"/>
                <w:szCs w:val="24"/>
                <w:lang w:val="en-US"/>
              </w:rPr>
              <w:t>edu</w:t>
            </w:r>
            <w:r w:rsidRPr="00294981">
              <w:rPr>
                <w:rFonts w:ascii="Times New Roman" w:hAnsi="Times New Roman"/>
                <w:color w:val="000000"/>
                <w:sz w:val="24"/>
                <w:szCs w:val="24"/>
              </w:rPr>
              <w:t>.</w:t>
            </w:r>
            <w:r w:rsidRPr="00294981">
              <w:rPr>
                <w:rFonts w:ascii="Times New Roman" w:hAnsi="Times New Roman"/>
                <w:color w:val="000000"/>
                <w:sz w:val="24"/>
                <w:szCs w:val="24"/>
                <w:lang w:val="en-US"/>
              </w:rPr>
              <w:t>ru</w:t>
            </w:r>
          </w:p>
        </w:tc>
        <w:tc>
          <w:tcPr>
            <w:tcW w:w="4360" w:type="dxa"/>
            <w:shd w:val="clear" w:color="auto" w:fill="auto"/>
          </w:tcPr>
          <w:p w14:paraId="46923419" w14:textId="77777777" w:rsidR="001D553A" w:rsidRPr="00294981" w:rsidRDefault="001D553A"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rPr>
              <w:t>Российский образовательный портал</w:t>
            </w:r>
          </w:p>
        </w:tc>
      </w:tr>
      <w:tr w:rsidR="001D553A" w:rsidRPr="00294981" w14:paraId="120EEF91" w14:textId="77777777" w:rsidTr="00294981">
        <w:tc>
          <w:tcPr>
            <w:tcW w:w="4851" w:type="dxa"/>
            <w:shd w:val="clear" w:color="auto" w:fill="auto"/>
          </w:tcPr>
          <w:p w14:paraId="0A63CD84" w14:textId="77777777" w:rsidR="001D553A" w:rsidRPr="00294981" w:rsidRDefault="00E00622"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lang w:val="en-US"/>
              </w:rPr>
              <w:t>www</w:t>
            </w:r>
            <w:r w:rsidRPr="00294981">
              <w:rPr>
                <w:rFonts w:ascii="Times New Roman" w:hAnsi="Times New Roman"/>
                <w:color w:val="000000"/>
                <w:sz w:val="24"/>
                <w:szCs w:val="24"/>
              </w:rPr>
              <w:t>.</w:t>
            </w:r>
            <w:r w:rsidRPr="00294981">
              <w:rPr>
                <w:rFonts w:ascii="Times New Roman" w:hAnsi="Times New Roman"/>
                <w:color w:val="000000"/>
                <w:sz w:val="24"/>
                <w:szCs w:val="24"/>
                <w:lang w:val="en-US"/>
              </w:rPr>
              <w:t>encyclopedia</w:t>
            </w:r>
            <w:r w:rsidRPr="00294981">
              <w:rPr>
                <w:rFonts w:ascii="Times New Roman" w:hAnsi="Times New Roman"/>
                <w:color w:val="000000"/>
                <w:sz w:val="24"/>
                <w:szCs w:val="24"/>
              </w:rPr>
              <w:t>.</w:t>
            </w:r>
            <w:r w:rsidRPr="00294981">
              <w:rPr>
                <w:rFonts w:ascii="Times New Roman" w:hAnsi="Times New Roman"/>
                <w:color w:val="000000"/>
                <w:sz w:val="24"/>
                <w:szCs w:val="24"/>
                <w:lang w:val="en-US"/>
              </w:rPr>
              <w:t>ru</w:t>
            </w:r>
            <w:r w:rsidRPr="00294981">
              <w:rPr>
                <w:rFonts w:ascii="Times New Roman" w:hAnsi="Times New Roman"/>
                <w:color w:val="000000"/>
                <w:sz w:val="24"/>
                <w:szCs w:val="24"/>
              </w:rPr>
              <w:t>/</w:t>
            </w:r>
            <w:r w:rsidRPr="00294981">
              <w:rPr>
                <w:rFonts w:ascii="Times New Roman" w:hAnsi="Times New Roman"/>
                <w:color w:val="000000"/>
                <w:sz w:val="24"/>
                <w:szCs w:val="24"/>
                <w:lang w:val="en-US"/>
              </w:rPr>
              <w:t>internet</w:t>
            </w:r>
            <w:r w:rsidRPr="00294981">
              <w:rPr>
                <w:rFonts w:ascii="Times New Roman" w:hAnsi="Times New Roman"/>
                <w:color w:val="000000"/>
                <w:sz w:val="24"/>
                <w:szCs w:val="24"/>
              </w:rPr>
              <w:t>.</w:t>
            </w:r>
            <w:r w:rsidRPr="00294981">
              <w:rPr>
                <w:rFonts w:ascii="Times New Roman" w:hAnsi="Times New Roman"/>
                <w:color w:val="000000"/>
                <w:sz w:val="24"/>
                <w:szCs w:val="24"/>
                <w:lang w:val="en-US"/>
              </w:rPr>
              <w:t>html</w:t>
            </w:r>
          </w:p>
        </w:tc>
        <w:tc>
          <w:tcPr>
            <w:tcW w:w="4360" w:type="dxa"/>
            <w:shd w:val="clear" w:color="auto" w:fill="auto"/>
          </w:tcPr>
          <w:p w14:paraId="31CFF5A1" w14:textId="77777777" w:rsidR="001D553A" w:rsidRPr="00294981" w:rsidRDefault="00E00622"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rPr>
              <w:t xml:space="preserve">Проект «Мир энциклопедий» (Словари В.И. Даля, Д.Н. Ушакова, С.И. Ожегова; словари синонимов, антонимов, омонимов; орфографические, семантические словари; словари языка писателей) </w:t>
            </w:r>
          </w:p>
        </w:tc>
      </w:tr>
      <w:tr w:rsidR="001D553A" w:rsidRPr="00294981" w14:paraId="75409467" w14:textId="77777777" w:rsidTr="00294981">
        <w:tc>
          <w:tcPr>
            <w:tcW w:w="4851" w:type="dxa"/>
            <w:shd w:val="clear" w:color="auto" w:fill="auto"/>
          </w:tcPr>
          <w:p w14:paraId="62094B7D" w14:textId="77777777" w:rsidR="001D553A" w:rsidRPr="00294981" w:rsidRDefault="00E00622"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lang w:val="en-US"/>
              </w:rPr>
              <w:t>http</w:t>
            </w:r>
            <w:r w:rsidRPr="00294981">
              <w:rPr>
                <w:rFonts w:ascii="Times New Roman" w:hAnsi="Times New Roman"/>
                <w:color w:val="000000"/>
                <w:sz w:val="24"/>
                <w:szCs w:val="24"/>
              </w:rPr>
              <w:t>://</w:t>
            </w:r>
            <w:r w:rsidRPr="00294981">
              <w:rPr>
                <w:rFonts w:ascii="Times New Roman" w:hAnsi="Times New Roman"/>
                <w:color w:val="000000"/>
                <w:sz w:val="24"/>
                <w:szCs w:val="24"/>
                <w:lang w:val="en-US"/>
              </w:rPr>
              <w:t>www.gramota.ru/</w:t>
            </w:r>
          </w:p>
        </w:tc>
        <w:tc>
          <w:tcPr>
            <w:tcW w:w="4360" w:type="dxa"/>
            <w:shd w:val="clear" w:color="auto" w:fill="auto"/>
          </w:tcPr>
          <w:p w14:paraId="19A1F4FF" w14:textId="77777777" w:rsidR="001D553A" w:rsidRPr="00294981" w:rsidRDefault="00E00622"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rPr>
              <w:t>Справочно-информационный портал «Русский язык»</w:t>
            </w:r>
          </w:p>
        </w:tc>
      </w:tr>
      <w:tr w:rsidR="001D553A" w:rsidRPr="00294981" w14:paraId="226DBAF1" w14:textId="77777777" w:rsidTr="00294981">
        <w:tc>
          <w:tcPr>
            <w:tcW w:w="4851" w:type="dxa"/>
            <w:shd w:val="clear" w:color="auto" w:fill="auto"/>
          </w:tcPr>
          <w:p w14:paraId="498A3558" w14:textId="77777777" w:rsidR="001D553A" w:rsidRPr="00294981" w:rsidRDefault="00E00622"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lang w:val="en-US"/>
              </w:rPr>
              <w:t>yamal</w:t>
            </w:r>
            <w:r w:rsidRPr="00294981">
              <w:rPr>
                <w:rFonts w:ascii="Times New Roman" w:hAnsi="Times New Roman"/>
                <w:color w:val="000000"/>
                <w:sz w:val="24"/>
                <w:szCs w:val="24"/>
              </w:rPr>
              <w:t>.</w:t>
            </w:r>
            <w:r w:rsidRPr="00294981">
              <w:rPr>
                <w:rFonts w:ascii="Times New Roman" w:hAnsi="Times New Roman"/>
                <w:color w:val="000000"/>
                <w:sz w:val="24"/>
                <w:szCs w:val="24"/>
                <w:lang w:val="en-US"/>
              </w:rPr>
              <w:t>org</w:t>
            </w:r>
            <w:r w:rsidRPr="00294981">
              <w:rPr>
                <w:rFonts w:ascii="Times New Roman" w:hAnsi="Times New Roman"/>
                <w:color w:val="000000"/>
                <w:sz w:val="24"/>
                <w:szCs w:val="24"/>
              </w:rPr>
              <w:t>./</w:t>
            </w:r>
            <w:r w:rsidRPr="00294981">
              <w:rPr>
                <w:rFonts w:ascii="Times New Roman" w:hAnsi="Times New Roman"/>
                <w:color w:val="000000"/>
                <w:sz w:val="24"/>
                <w:szCs w:val="24"/>
                <w:lang w:val="en-US"/>
              </w:rPr>
              <w:t>ook/</w:t>
            </w:r>
          </w:p>
        </w:tc>
        <w:tc>
          <w:tcPr>
            <w:tcW w:w="4360" w:type="dxa"/>
            <w:shd w:val="clear" w:color="auto" w:fill="auto"/>
          </w:tcPr>
          <w:p w14:paraId="562D499C" w14:textId="77777777" w:rsidR="001D553A" w:rsidRPr="00294981" w:rsidRDefault="00E00622" w:rsidP="00294981">
            <w:pPr>
              <w:spacing w:after="0" w:line="240" w:lineRule="auto"/>
              <w:jc w:val="both"/>
              <w:rPr>
                <w:rFonts w:ascii="Times New Roman" w:hAnsi="Times New Roman"/>
                <w:color w:val="000000"/>
                <w:sz w:val="24"/>
                <w:szCs w:val="24"/>
              </w:rPr>
            </w:pPr>
            <w:r w:rsidRPr="00294981">
              <w:rPr>
                <w:rFonts w:ascii="Times New Roman" w:hAnsi="Times New Roman"/>
                <w:color w:val="000000"/>
                <w:sz w:val="24"/>
                <w:szCs w:val="24"/>
              </w:rPr>
              <w:t>Толковый словарь крылатых выражений</w:t>
            </w:r>
          </w:p>
        </w:tc>
      </w:tr>
    </w:tbl>
    <w:p w14:paraId="66A97E26" w14:textId="77777777" w:rsidR="002A44A6" w:rsidRPr="002A44A6" w:rsidRDefault="002A44A6" w:rsidP="002A44A6">
      <w:pPr>
        <w:spacing w:after="0" w:line="240" w:lineRule="auto"/>
        <w:ind w:left="360"/>
        <w:jc w:val="both"/>
        <w:rPr>
          <w:rFonts w:ascii="Times New Roman" w:hAnsi="Times New Roman"/>
          <w:sz w:val="28"/>
          <w:szCs w:val="26"/>
        </w:rPr>
      </w:pPr>
    </w:p>
    <w:sectPr w:rsidR="002A44A6" w:rsidRPr="002A44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53BC" w14:textId="77777777" w:rsidR="0040673A" w:rsidRDefault="0040673A" w:rsidP="0075084C">
      <w:pPr>
        <w:spacing w:after="0" w:line="240" w:lineRule="auto"/>
      </w:pPr>
      <w:r>
        <w:separator/>
      </w:r>
    </w:p>
  </w:endnote>
  <w:endnote w:type="continuationSeparator" w:id="0">
    <w:p w14:paraId="5310508E" w14:textId="77777777" w:rsidR="0040673A" w:rsidRDefault="0040673A" w:rsidP="0075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9C101" w14:textId="77777777" w:rsidR="0040673A" w:rsidRDefault="0040673A" w:rsidP="0075084C">
      <w:pPr>
        <w:spacing w:after="0" w:line="240" w:lineRule="auto"/>
      </w:pPr>
      <w:r>
        <w:separator/>
      </w:r>
    </w:p>
  </w:footnote>
  <w:footnote w:type="continuationSeparator" w:id="0">
    <w:p w14:paraId="515F8D40" w14:textId="77777777" w:rsidR="0040673A" w:rsidRDefault="0040673A" w:rsidP="00750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6E31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941F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C1C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4ACC5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BD223D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96A0A7E"/>
    <w:lvl w:ilvl="0">
      <w:numFmt w:val="bullet"/>
      <w:lvlText w:val="*"/>
      <w:lvlJc w:val="left"/>
    </w:lvl>
  </w:abstractNum>
  <w:abstractNum w:abstractNumId="6" w15:restartNumberingAfterBreak="0">
    <w:nsid w:val="008A5414"/>
    <w:multiLevelType w:val="multilevel"/>
    <w:tmpl w:val="96AE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85EFF"/>
    <w:multiLevelType w:val="hybridMultilevel"/>
    <w:tmpl w:val="1E8C29D6"/>
    <w:lvl w:ilvl="0" w:tplc="24648BE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074B6A8F"/>
    <w:multiLevelType w:val="hybridMultilevel"/>
    <w:tmpl w:val="B892452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1F4C79"/>
    <w:multiLevelType w:val="multilevel"/>
    <w:tmpl w:val="0D7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253B9E"/>
    <w:multiLevelType w:val="multilevel"/>
    <w:tmpl w:val="9F0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A2BF6"/>
    <w:multiLevelType w:val="multilevel"/>
    <w:tmpl w:val="49C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9A048C"/>
    <w:multiLevelType w:val="multilevel"/>
    <w:tmpl w:val="498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B51032"/>
    <w:multiLevelType w:val="hybridMultilevel"/>
    <w:tmpl w:val="65C81A98"/>
    <w:lvl w:ilvl="0" w:tplc="70CE317A">
      <w:start w:val="1"/>
      <w:numFmt w:val="decimal"/>
      <w:lvlText w:val="%1)"/>
      <w:lvlJc w:val="left"/>
      <w:pPr>
        <w:ind w:left="435" w:hanging="360"/>
      </w:pPr>
      <w:rPr>
        <w:rFonts w:ascii="Times New Roman" w:hAnsi="Times New Roman" w:hint="default"/>
        <w:color w:val="auto"/>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2C773EC"/>
    <w:multiLevelType w:val="multilevel"/>
    <w:tmpl w:val="CD0C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53A0A"/>
    <w:multiLevelType w:val="multilevel"/>
    <w:tmpl w:val="9CA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644A2"/>
    <w:multiLevelType w:val="multilevel"/>
    <w:tmpl w:val="72C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449E3"/>
    <w:multiLevelType w:val="multilevel"/>
    <w:tmpl w:val="B9B4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F43B3"/>
    <w:multiLevelType w:val="hybridMultilevel"/>
    <w:tmpl w:val="9ACE812A"/>
    <w:lvl w:ilvl="0" w:tplc="B25026E6">
      <w:start w:val="1"/>
      <w:numFmt w:val="decimal"/>
      <w:lvlText w:val="%1."/>
      <w:lvlJc w:val="left"/>
      <w:pPr>
        <w:tabs>
          <w:tab w:val="num" w:pos="2275"/>
        </w:tabs>
        <w:ind w:left="2275" w:hanging="360"/>
      </w:pPr>
      <w:rPr>
        <w:rFonts w:hint="default"/>
      </w:rPr>
    </w:lvl>
    <w:lvl w:ilvl="1" w:tplc="04190019" w:tentative="1">
      <w:start w:val="1"/>
      <w:numFmt w:val="lowerLetter"/>
      <w:lvlText w:val="%2."/>
      <w:lvlJc w:val="left"/>
      <w:pPr>
        <w:tabs>
          <w:tab w:val="num" w:pos="2995"/>
        </w:tabs>
        <w:ind w:left="2995" w:hanging="360"/>
      </w:pPr>
    </w:lvl>
    <w:lvl w:ilvl="2" w:tplc="0419001B" w:tentative="1">
      <w:start w:val="1"/>
      <w:numFmt w:val="lowerRoman"/>
      <w:lvlText w:val="%3."/>
      <w:lvlJc w:val="right"/>
      <w:pPr>
        <w:tabs>
          <w:tab w:val="num" w:pos="3715"/>
        </w:tabs>
        <w:ind w:left="3715" w:hanging="180"/>
      </w:pPr>
    </w:lvl>
    <w:lvl w:ilvl="3" w:tplc="0419000F" w:tentative="1">
      <w:start w:val="1"/>
      <w:numFmt w:val="decimal"/>
      <w:lvlText w:val="%4."/>
      <w:lvlJc w:val="left"/>
      <w:pPr>
        <w:tabs>
          <w:tab w:val="num" w:pos="4435"/>
        </w:tabs>
        <w:ind w:left="4435" w:hanging="360"/>
      </w:pPr>
    </w:lvl>
    <w:lvl w:ilvl="4" w:tplc="04190019" w:tentative="1">
      <w:start w:val="1"/>
      <w:numFmt w:val="lowerLetter"/>
      <w:lvlText w:val="%5."/>
      <w:lvlJc w:val="left"/>
      <w:pPr>
        <w:tabs>
          <w:tab w:val="num" w:pos="5155"/>
        </w:tabs>
        <w:ind w:left="5155" w:hanging="360"/>
      </w:pPr>
    </w:lvl>
    <w:lvl w:ilvl="5" w:tplc="0419001B" w:tentative="1">
      <w:start w:val="1"/>
      <w:numFmt w:val="lowerRoman"/>
      <w:lvlText w:val="%6."/>
      <w:lvlJc w:val="right"/>
      <w:pPr>
        <w:tabs>
          <w:tab w:val="num" w:pos="5875"/>
        </w:tabs>
        <w:ind w:left="5875" w:hanging="180"/>
      </w:pPr>
    </w:lvl>
    <w:lvl w:ilvl="6" w:tplc="0419000F" w:tentative="1">
      <w:start w:val="1"/>
      <w:numFmt w:val="decimal"/>
      <w:lvlText w:val="%7."/>
      <w:lvlJc w:val="left"/>
      <w:pPr>
        <w:tabs>
          <w:tab w:val="num" w:pos="6595"/>
        </w:tabs>
        <w:ind w:left="6595" w:hanging="360"/>
      </w:pPr>
    </w:lvl>
    <w:lvl w:ilvl="7" w:tplc="04190019" w:tentative="1">
      <w:start w:val="1"/>
      <w:numFmt w:val="lowerLetter"/>
      <w:lvlText w:val="%8."/>
      <w:lvlJc w:val="left"/>
      <w:pPr>
        <w:tabs>
          <w:tab w:val="num" w:pos="7315"/>
        </w:tabs>
        <w:ind w:left="7315" w:hanging="360"/>
      </w:pPr>
    </w:lvl>
    <w:lvl w:ilvl="8" w:tplc="0419001B" w:tentative="1">
      <w:start w:val="1"/>
      <w:numFmt w:val="lowerRoman"/>
      <w:lvlText w:val="%9."/>
      <w:lvlJc w:val="right"/>
      <w:pPr>
        <w:tabs>
          <w:tab w:val="num" w:pos="8035"/>
        </w:tabs>
        <w:ind w:left="8035" w:hanging="180"/>
      </w:pPr>
    </w:lvl>
  </w:abstractNum>
  <w:abstractNum w:abstractNumId="19" w15:restartNumberingAfterBreak="0">
    <w:nsid w:val="302B1C4F"/>
    <w:multiLevelType w:val="hybridMultilevel"/>
    <w:tmpl w:val="384C2602"/>
    <w:lvl w:ilvl="0" w:tplc="3178192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15:restartNumberingAfterBreak="0">
    <w:nsid w:val="3080610D"/>
    <w:multiLevelType w:val="hybridMultilevel"/>
    <w:tmpl w:val="EE0016D8"/>
    <w:lvl w:ilvl="0" w:tplc="AFC2364C">
      <w:start w:val="1"/>
      <w:numFmt w:val="decimal"/>
      <w:lvlText w:val="%1."/>
      <w:lvlJc w:val="left"/>
      <w:pPr>
        <w:ind w:left="502" w:hanging="360"/>
      </w:pPr>
      <w:rPr>
        <w:rFonts w:cs="Times New Roman"/>
        <w:b w:val="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1" w15:restartNumberingAfterBreak="0">
    <w:nsid w:val="30EC025E"/>
    <w:multiLevelType w:val="multilevel"/>
    <w:tmpl w:val="D830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C7AD0"/>
    <w:multiLevelType w:val="hybridMultilevel"/>
    <w:tmpl w:val="ACACDA3C"/>
    <w:lvl w:ilvl="0" w:tplc="04190001">
      <w:start w:val="1"/>
      <w:numFmt w:val="bullet"/>
      <w:lvlText w:val=""/>
      <w:lvlJc w:val="left"/>
      <w:pPr>
        <w:ind w:left="1500" w:hanging="360"/>
      </w:pPr>
      <w:rPr>
        <w:rFonts w:ascii="Symbol" w:hAnsi="Symbol"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325D69E7"/>
    <w:multiLevelType w:val="multilevel"/>
    <w:tmpl w:val="1EE6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D094E"/>
    <w:multiLevelType w:val="multilevel"/>
    <w:tmpl w:val="2D7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D72AC6"/>
    <w:multiLevelType w:val="multilevel"/>
    <w:tmpl w:val="69D4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A72B4"/>
    <w:multiLevelType w:val="multilevel"/>
    <w:tmpl w:val="8D18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E6CDF"/>
    <w:multiLevelType w:val="multilevel"/>
    <w:tmpl w:val="F02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E7932"/>
    <w:multiLevelType w:val="multilevel"/>
    <w:tmpl w:val="866E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5350A2"/>
    <w:multiLevelType w:val="hybridMultilevel"/>
    <w:tmpl w:val="CF1E5F46"/>
    <w:lvl w:ilvl="0" w:tplc="60CABCA8">
      <w:start w:val="1"/>
      <w:numFmt w:val="decimal"/>
      <w:lvlText w:val="%1"/>
      <w:lvlJc w:val="left"/>
      <w:pPr>
        <w:ind w:left="1500" w:hanging="360"/>
      </w:pPr>
      <w:rPr>
        <w:rFonts w:ascii="Times New Roman" w:eastAsia="Calibri" w:hAnsi="Times New Roman" w:cs="Times New Roman"/>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2D33AB7"/>
    <w:multiLevelType w:val="hybridMultilevel"/>
    <w:tmpl w:val="7A04872C"/>
    <w:lvl w:ilvl="0" w:tplc="C1A676C0">
      <w:start w:val="1"/>
      <w:numFmt w:val="decimal"/>
      <w:lvlText w:val="%1."/>
      <w:lvlJc w:val="left"/>
      <w:pPr>
        <w:tabs>
          <w:tab w:val="num" w:pos="1620"/>
        </w:tabs>
        <w:ind w:left="1620" w:firstLine="0"/>
      </w:pPr>
      <w:rPr>
        <w:rFonts w:ascii="Times New Roman" w:hAnsi="Times New Roman" w:hint="default"/>
        <w:b w:val="0"/>
        <w:i w:val="0"/>
        <w:sz w:val="21"/>
        <w:szCs w:val="21"/>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563326B0"/>
    <w:multiLevelType w:val="hybridMultilevel"/>
    <w:tmpl w:val="65389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Lucida Console" w:hAnsi="Lucida Console"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Lucida Console" w:hAnsi="Lucida Console"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Lucida Console" w:hAnsi="Lucida Console"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D73452"/>
    <w:multiLevelType w:val="multilevel"/>
    <w:tmpl w:val="EF80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92B95"/>
    <w:multiLevelType w:val="hybridMultilevel"/>
    <w:tmpl w:val="646AD460"/>
    <w:lvl w:ilvl="0" w:tplc="48684C3A">
      <w:start w:val="1"/>
      <w:numFmt w:val="bullet"/>
      <w:lvlText w:val=""/>
      <w:lvlJc w:val="left"/>
      <w:pPr>
        <w:tabs>
          <w:tab w:val="num" w:pos="1440"/>
        </w:tabs>
        <w:ind w:left="796" w:firstLine="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58504501"/>
    <w:multiLevelType w:val="multilevel"/>
    <w:tmpl w:val="00A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603AF0"/>
    <w:multiLevelType w:val="multilevel"/>
    <w:tmpl w:val="A044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81C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15:restartNumberingAfterBreak="0">
    <w:nsid w:val="6D9A6A68"/>
    <w:multiLevelType w:val="multilevel"/>
    <w:tmpl w:val="D5B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832F7"/>
    <w:multiLevelType w:val="hybridMultilevel"/>
    <w:tmpl w:val="A30E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8E5793"/>
    <w:multiLevelType w:val="multilevel"/>
    <w:tmpl w:val="DFEE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41F2C"/>
    <w:multiLevelType w:val="multilevel"/>
    <w:tmpl w:val="2C6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1"/>
  </w:num>
  <w:num w:numId="3">
    <w:abstractNumId w:val="36"/>
    <w:lvlOverride w:ilvl="0">
      <w:startOverride w:val="1"/>
    </w:lvlOverride>
  </w:num>
  <w:num w:numId="4">
    <w:abstractNumId w:val="1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7"/>
  </w:num>
  <w:num w:numId="11">
    <w:abstractNumId w:val="19"/>
  </w:num>
  <w:num w:numId="12">
    <w:abstractNumId w:val="5"/>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5"/>
    <w:lvlOverride w:ilvl="0">
      <w:lvl w:ilvl="0">
        <w:start w:val="65535"/>
        <w:numFmt w:val="bullet"/>
        <w:lvlText w:val="-"/>
        <w:legacy w:legacy="1" w:legacySpace="0" w:legacyIndent="215"/>
        <w:lvlJc w:val="left"/>
        <w:rPr>
          <w:rFonts w:ascii="Times New Roman" w:hAnsi="Times New Roman" w:cs="Times New Roman" w:hint="default"/>
        </w:rPr>
      </w:lvl>
    </w:lvlOverride>
  </w:num>
  <w:num w:numId="14">
    <w:abstractNumId w:val="5"/>
    <w:lvlOverride w:ilvl="0">
      <w:lvl w:ilvl="0">
        <w:start w:val="65535"/>
        <w:numFmt w:val="bullet"/>
        <w:lvlText w:val="-"/>
        <w:legacy w:legacy="1" w:legacySpace="0" w:legacyIndent="134"/>
        <w:lvlJc w:val="left"/>
        <w:rPr>
          <w:rFonts w:ascii="Times New Roman" w:hAnsi="Times New Roman" w:cs="Times New Roman" w:hint="default"/>
        </w:rPr>
      </w:lvl>
    </w:lvlOverride>
  </w:num>
  <w:num w:numId="15">
    <w:abstractNumId w:val="5"/>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5"/>
    <w:lvlOverride w:ilvl="0">
      <w:lvl w:ilvl="0">
        <w:start w:val="65535"/>
        <w:numFmt w:val="bullet"/>
        <w:lvlText w:val="-"/>
        <w:legacy w:legacy="1" w:legacySpace="0" w:legacyIndent="164"/>
        <w:lvlJc w:val="left"/>
        <w:rPr>
          <w:rFonts w:ascii="Times New Roman" w:hAnsi="Times New Roman" w:cs="Times New Roman" w:hint="default"/>
        </w:rPr>
      </w:lvl>
    </w:lvlOverride>
  </w:num>
  <w:num w:numId="17">
    <w:abstractNumId w:val="5"/>
    <w:lvlOverride w:ilvl="0">
      <w:lvl w:ilvl="0">
        <w:start w:val="65535"/>
        <w:numFmt w:val="bullet"/>
        <w:lvlText w:val="-"/>
        <w:legacy w:legacy="1" w:legacySpace="0" w:legacyIndent="130"/>
        <w:lvlJc w:val="left"/>
        <w:rPr>
          <w:rFonts w:ascii="Times New Roman" w:hAnsi="Times New Roman" w:cs="Times New Roman" w:hint="default"/>
        </w:rPr>
      </w:lvl>
    </w:lvlOverride>
  </w:num>
  <w:num w:numId="18">
    <w:abstractNumId w:val="5"/>
    <w:lvlOverride w:ilvl="0">
      <w:lvl w:ilvl="0">
        <w:start w:val="65535"/>
        <w:numFmt w:val="bullet"/>
        <w:lvlText w:val="-"/>
        <w:legacy w:legacy="1" w:legacySpace="0" w:legacyIndent="143"/>
        <w:lvlJc w:val="left"/>
        <w:rPr>
          <w:rFonts w:ascii="Times New Roman" w:hAnsi="Times New Roman" w:cs="Times New Roman" w:hint="default"/>
        </w:rPr>
      </w:lvl>
    </w:lvlOverride>
  </w:num>
  <w:num w:numId="19">
    <w:abstractNumId w:val="5"/>
    <w:lvlOverride w:ilvl="0">
      <w:lvl w:ilvl="0">
        <w:start w:val="65535"/>
        <w:numFmt w:val="bullet"/>
        <w:lvlText w:val="-"/>
        <w:legacy w:legacy="1" w:legacySpace="0" w:legacyIndent="144"/>
        <w:lvlJc w:val="left"/>
        <w:rPr>
          <w:rFonts w:ascii="Times New Roman" w:hAnsi="Times New Roman" w:cs="Times New Roman" w:hint="default"/>
        </w:rPr>
      </w:lvl>
    </w:lvlOverride>
  </w:num>
  <w:num w:numId="20">
    <w:abstractNumId w:val="5"/>
    <w:lvlOverride w:ilvl="0">
      <w:lvl w:ilvl="0">
        <w:start w:val="65535"/>
        <w:numFmt w:val="bullet"/>
        <w:lvlText w:val="-"/>
        <w:legacy w:legacy="1" w:legacySpace="0" w:legacyIndent="182"/>
        <w:lvlJc w:val="left"/>
        <w:rPr>
          <w:rFonts w:ascii="Times New Roman" w:hAnsi="Times New Roman" w:cs="Times New Roman" w:hint="default"/>
        </w:rPr>
      </w:lvl>
    </w:lvlOverride>
  </w:num>
  <w:num w:numId="21">
    <w:abstractNumId w:val="18"/>
  </w:num>
  <w:num w:numId="22">
    <w:abstractNumId w:val="0"/>
  </w:num>
  <w:num w:numId="23">
    <w:abstractNumId w:val="1"/>
  </w:num>
  <w:num w:numId="24">
    <w:abstractNumId w:val="2"/>
  </w:num>
  <w:num w:numId="25">
    <w:abstractNumId w:val="3"/>
  </w:num>
  <w:num w:numId="26">
    <w:abstractNumId w:val="4"/>
  </w:num>
  <w:num w:numId="27">
    <w:abstractNumId w:val="30"/>
  </w:num>
  <w:num w:numId="28">
    <w:abstractNumId w:val="21"/>
  </w:num>
  <w:num w:numId="29">
    <w:abstractNumId w:val="25"/>
  </w:num>
  <w:num w:numId="30">
    <w:abstractNumId w:val="37"/>
  </w:num>
  <w:num w:numId="31">
    <w:abstractNumId w:val="23"/>
  </w:num>
  <w:num w:numId="32">
    <w:abstractNumId w:val="40"/>
  </w:num>
  <w:num w:numId="33">
    <w:abstractNumId w:val="39"/>
  </w:num>
  <w:num w:numId="34">
    <w:abstractNumId w:val="14"/>
  </w:num>
  <w:num w:numId="35">
    <w:abstractNumId w:val="32"/>
  </w:num>
  <w:num w:numId="36">
    <w:abstractNumId w:val="10"/>
  </w:num>
  <w:num w:numId="37">
    <w:abstractNumId w:val="11"/>
  </w:num>
  <w:num w:numId="38">
    <w:abstractNumId w:val="12"/>
  </w:num>
  <w:num w:numId="39">
    <w:abstractNumId w:val="15"/>
  </w:num>
  <w:num w:numId="40">
    <w:abstractNumId w:val="26"/>
  </w:num>
  <w:num w:numId="41">
    <w:abstractNumId w:val="24"/>
  </w:num>
  <w:num w:numId="42">
    <w:abstractNumId w:val="9"/>
  </w:num>
  <w:num w:numId="43">
    <w:abstractNumId w:val="16"/>
  </w:num>
  <w:num w:numId="44">
    <w:abstractNumId w:val="6"/>
  </w:num>
  <w:num w:numId="45">
    <w:abstractNumId w:val="27"/>
  </w:num>
  <w:num w:numId="46">
    <w:abstractNumId w:val="28"/>
  </w:num>
  <w:num w:numId="47">
    <w:abstractNumId w:val="35"/>
  </w:num>
  <w:num w:numId="48">
    <w:abstractNumId w:val="1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AF"/>
    <w:rsid w:val="0006123F"/>
    <w:rsid w:val="000A190B"/>
    <w:rsid w:val="000F3D03"/>
    <w:rsid w:val="00173DA4"/>
    <w:rsid w:val="0019227D"/>
    <w:rsid w:val="001A23BD"/>
    <w:rsid w:val="001A4622"/>
    <w:rsid w:val="001D553A"/>
    <w:rsid w:val="002107F6"/>
    <w:rsid w:val="00284859"/>
    <w:rsid w:val="00294981"/>
    <w:rsid w:val="002A44A6"/>
    <w:rsid w:val="002E038B"/>
    <w:rsid w:val="003009D4"/>
    <w:rsid w:val="00311213"/>
    <w:rsid w:val="0040673A"/>
    <w:rsid w:val="004A4A0C"/>
    <w:rsid w:val="004B0C90"/>
    <w:rsid w:val="005915D9"/>
    <w:rsid w:val="005D121F"/>
    <w:rsid w:val="0060769C"/>
    <w:rsid w:val="0062233C"/>
    <w:rsid w:val="006338F6"/>
    <w:rsid w:val="00642CED"/>
    <w:rsid w:val="006E3380"/>
    <w:rsid w:val="0075084C"/>
    <w:rsid w:val="00756DD4"/>
    <w:rsid w:val="007E6465"/>
    <w:rsid w:val="00874A34"/>
    <w:rsid w:val="008C22EE"/>
    <w:rsid w:val="009E60EF"/>
    <w:rsid w:val="00A10ECB"/>
    <w:rsid w:val="00A46D7A"/>
    <w:rsid w:val="00A65EE0"/>
    <w:rsid w:val="00B2482F"/>
    <w:rsid w:val="00B96F0B"/>
    <w:rsid w:val="00BA4F0D"/>
    <w:rsid w:val="00BD766A"/>
    <w:rsid w:val="00C3327F"/>
    <w:rsid w:val="00D448AF"/>
    <w:rsid w:val="00D810BD"/>
    <w:rsid w:val="00D860CE"/>
    <w:rsid w:val="00DB2362"/>
    <w:rsid w:val="00E00622"/>
    <w:rsid w:val="00E57B06"/>
    <w:rsid w:val="00ED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5557"/>
  <w15:chartTrackingRefBased/>
  <w15:docId w15:val="{44AB27CA-A83A-469A-9736-170419C9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center"/>
      <w:outlineLvl w:val="0"/>
    </w:pPr>
    <w:rPr>
      <w:rFonts w:ascii="Arial" w:eastAsia="Times New Roman" w:hAnsi="Arial"/>
      <w:b/>
      <w:sz w:val="24"/>
      <w:szCs w:val="24"/>
      <w:lang w:eastAsia="ru-RU"/>
    </w:rPr>
  </w:style>
  <w:style w:type="paragraph" w:styleId="2">
    <w:name w:val="heading 2"/>
    <w:basedOn w:val="a"/>
    <w:next w:val="a"/>
    <w:qFormat/>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qFormat/>
    <w:pPr>
      <w:keepNext/>
      <w:spacing w:after="0" w:line="240" w:lineRule="auto"/>
      <w:jc w:val="center"/>
      <w:outlineLvl w:val="2"/>
    </w:pPr>
    <w:rPr>
      <w:rFonts w:ascii="Times New Roman" w:hAnsi="Times New Roman"/>
      <w:b/>
      <w:bCs/>
      <w:sz w:val="28"/>
      <w:szCs w:val="28"/>
    </w:rPr>
  </w:style>
  <w:style w:type="paragraph" w:styleId="4">
    <w:name w:val="heading 4"/>
    <w:basedOn w:val="a"/>
    <w:next w:val="a"/>
    <w:link w:val="40"/>
    <w:qFormat/>
    <w:rsid w:val="00311213"/>
    <w:pPr>
      <w:keepNext/>
      <w:shd w:val="clear" w:color="auto" w:fill="FFFFFF"/>
      <w:spacing w:before="269" w:after="0" w:line="240" w:lineRule="auto"/>
      <w:ind w:left="552"/>
      <w:outlineLvl w:val="3"/>
    </w:pPr>
    <w:rPr>
      <w:rFonts w:ascii="Times New Roman" w:eastAsia="Times New Roman" w:hAnsi="Times New Roman"/>
      <w:b/>
      <w:bCs/>
      <w:spacing w:val="-1"/>
      <w:sz w:val="24"/>
      <w:szCs w:val="24"/>
      <w:lang w:eastAsia="ru-RU"/>
    </w:rPr>
  </w:style>
  <w:style w:type="paragraph" w:styleId="5">
    <w:name w:val="heading 5"/>
    <w:basedOn w:val="a"/>
    <w:next w:val="a"/>
    <w:link w:val="50"/>
    <w:unhideWhenUsed/>
    <w:qFormat/>
    <w:rsid w:val="0006123F"/>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06123F"/>
    <w:pPr>
      <w:spacing w:before="240" w:after="60"/>
      <w:outlineLvl w:val="5"/>
    </w:pPr>
    <w:rPr>
      <w:rFonts w:eastAsia="Times New Roman"/>
      <w:b/>
      <w:bCs/>
    </w:rPr>
  </w:style>
  <w:style w:type="paragraph" w:styleId="7">
    <w:name w:val="heading 7"/>
    <w:basedOn w:val="a"/>
    <w:next w:val="a"/>
    <w:link w:val="70"/>
    <w:uiPriority w:val="9"/>
    <w:semiHidden/>
    <w:unhideWhenUsed/>
    <w:qFormat/>
    <w:rsid w:val="0006123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pPr>
      <w:spacing w:after="0" w:line="240" w:lineRule="auto"/>
    </w:pPr>
    <w:rPr>
      <w:rFonts w:ascii="Times New Roman" w:eastAsia="Times New Roman" w:hAnsi="Times New Roman"/>
      <w:b/>
      <w:bCs/>
      <w:sz w:val="24"/>
      <w:szCs w:val="24"/>
      <w:lang w:eastAsia="ru-RU"/>
    </w:rPr>
  </w:style>
  <w:style w:type="character" w:customStyle="1" w:styleId="a4">
    <w:name w:val="Основной текст Знак"/>
    <w:semiHidden/>
    <w:rPr>
      <w:rFonts w:ascii="Times New Roman" w:eastAsia="Times New Roman" w:hAnsi="Times New Roman" w:cs="Times New Roman"/>
      <w:b/>
      <w:bCs/>
      <w:sz w:val="24"/>
      <w:szCs w:val="24"/>
      <w:lang w:eastAsia="ru-RU"/>
    </w:rPr>
  </w:style>
  <w:style w:type="paragraph" w:styleId="20">
    <w:name w:val="Body Text 2"/>
    <w:basedOn w:val="a"/>
    <w:semiHidden/>
    <w:unhideWhenUsed/>
    <w:pPr>
      <w:spacing w:after="120" w:line="480" w:lineRule="auto"/>
    </w:pPr>
  </w:style>
  <w:style w:type="character" w:customStyle="1" w:styleId="21">
    <w:name w:val="Основной текст 2 Знак"/>
    <w:basedOn w:val="a0"/>
    <w:semiHidden/>
  </w:style>
  <w:style w:type="character" w:customStyle="1" w:styleId="10">
    <w:name w:val="Заголовок 1 Знак"/>
    <w:rPr>
      <w:rFonts w:ascii="Arial" w:eastAsia="Times New Roman" w:hAnsi="Arial" w:cs="Times New Roman"/>
      <w:b/>
      <w:sz w:val="24"/>
      <w:szCs w:val="24"/>
      <w:lang w:eastAsia="ru-RU"/>
    </w:rPr>
  </w:style>
  <w:style w:type="character" w:customStyle="1" w:styleId="22">
    <w:name w:val="Заголовок 2 Знак"/>
    <w:semiHidden/>
    <w:rPr>
      <w:rFonts w:ascii="Cambria" w:eastAsia="Times New Roman" w:hAnsi="Cambria" w:cs="Times New Roman"/>
      <w:b/>
      <w:bCs/>
      <w:color w:val="4F81BD"/>
      <w:sz w:val="26"/>
      <w:szCs w:val="26"/>
      <w:lang w:eastAsia="ru-RU"/>
    </w:rPr>
  </w:style>
  <w:style w:type="paragraph" w:styleId="a5">
    <w:name w:val="List Paragraph"/>
    <w:basedOn w:val="a"/>
    <w:qFormat/>
    <w:pPr>
      <w:ind w:left="720"/>
      <w:contextualSpacing/>
    </w:pPr>
  </w:style>
  <w:style w:type="paragraph" w:styleId="a6">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semiHidden/>
    <w:unhideWhenUsed/>
    <w:rPr>
      <w:color w:val="0000FF"/>
      <w:u w:val="single"/>
    </w:rPr>
  </w:style>
  <w:style w:type="character" w:customStyle="1" w:styleId="50">
    <w:name w:val="Заголовок 5 Знак"/>
    <w:link w:val="5"/>
    <w:uiPriority w:val="9"/>
    <w:semiHidden/>
    <w:rsid w:val="0006123F"/>
    <w:rPr>
      <w:rFonts w:ascii="Calibri" w:eastAsia="Times New Roman" w:hAnsi="Calibri" w:cs="Times New Roman"/>
      <w:b/>
      <w:bCs/>
      <w:i/>
      <w:iCs/>
      <w:sz w:val="26"/>
      <w:szCs w:val="26"/>
      <w:lang w:eastAsia="en-US"/>
    </w:rPr>
  </w:style>
  <w:style w:type="character" w:customStyle="1" w:styleId="60">
    <w:name w:val="Заголовок 6 Знак"/>
    <w:link w:val="6"/>
    <w:semiHidden/>
    <w:rsid w:val="0006123F"/>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06123F"/>
    <w:rPr>
      <w:rFonts w:ascii="Calibri" w:eastAsia="Times New Roman" w:hAnsi="Calibri" w:cs="Times New Roman"/>
      <w:sz w:val="24"/>
      <w:szCs w:val="24"/>
      <w:lang w:eastAsia="en-US"/>
    </w:rPr>
  </w:style>
  <w:style w:type="paragraph" w:styleId="30">
    <w:name w:val="Body Text 3"/>
    <w:basedOn w:val="a"/>
    <w:link w:val="31"/>
    <w:unhideWhenUsed/>
    <w:rsid w:val="0006123F"/>
    <w:pPr>
      <w:spacing w:after="120"/>
    </w:pPr>
    <w:rPr>
      <w:sz w:val="16"/>
      <w:szCs w:val="16"/>
    </w:rPr>
  </w:style>
  <w:style w:type="character" w:customStyle="1" w:styleId="31">
    <w:name w:val="Основной текст 3 Знак"/>
    <w:link w:val="30"/>
    <w:uiPriority w:val="99"/>
    <w:semiHidden/>
    <w:rsid w:val="0006123F"/>
    <w:rPr>
      <w:sz w:val="16"/>
      <w:szCs w:val="16"/>
      <w:lang w:eastAsia="en-US"/>
    </w:rPr>
  </w:style>
  <w:style w:type="paragraph" w:customStyle="1" w:styleId="a8">
    <w:name w:val="Название"/>
    <w:basedOn w:val="a"/>
    <w:link w:val="a9"/>
    <w:uiPriority w:val="99"/>
    <w:qFormat/>
    <w:rsid w:val="0006123F"/>
    <w:pPr>
      <w:spacing w:after="0" w:line="240" w:lineRule="auto"/>
      <w:jc w:val="center"/>
    </w:pPr>
    <w:rPr>
      <w:rFonts w:ascii="Times New Roman" w:eastAsia="Times New Roman" w:hAnsi="Times New Roman"/>
      <w:b/>
      <w:bCs/>
      <w:sz w:val="36"/>
      <w:szCs w:val="36"/>
      <w:lang w:eastAsia="ru-RU"/>
    </w:rPr>
  </w:style>
  <w:style w:type="character" w:customStyle="1" w:styleId="a9">
    <w:name w:val="Название Знак"/>
    <w:link w:val="a8"/>
    <w:uiPriority w:val="99"/>
    <w:rsid w:val="0006123F"/>
    <w:rPr>
      <w:rFonts w:ascii="Times New Roman" w:eastAsia="Times New Roman" w:hAnsi="Times New Roman"/>
      <w:b/>
      <w:bCs/>
      <w:sz w:val="36"/>
      <w:szCs w:val="36"/>
    </w:rPr>
  </w:style>
  <w:style w:type="paragraph" w:styleId="aa">
    <w:name w:val="Subtitle"/>
    <w:basedOn w:val="a"/>
    <w:link w:val="ab"/>
    <w:uiPriority w:val="99"/>
    <w:qFormat/>
    <w:rsid w:val="0006123F"/>
    <w:pPr>
      <w:spacing w:after="0" w:line="360" w:lineRule="auto"/>
      <w:jc w:val="center"/>
    </w:pPr>
    <w:rPr>
      <w:rFonts w:ascii="Arial" w:eastAsia="Times New Roman" w:hAnsi="Arial" w:cs="Arial"/>
      <w:b/>
      <w:bCs/>
      <w:color w:val="000000"/>
      <w:sz w:val="20"/>
      <w:szCs w:val="20"/>
      <w:lang w:eastAsia="ru-RU"/>
    </w:rPr>
  </w:style>
  <w:style w:type="character" w:customStyle="1" w:styleId="ab">
    <w:name w:val="Подзаголовок Знак"/>
    <w:link w:val="aa"/>
    <w:uiPriority w:val="99"/>
    <w:rsid w:val="0006123F"/>
    <w:rPr>
      <w:rFonts w:ascii="Arial" w:eastAsia="Times New Roman" w:hAnsi="Arial" w:cs="Arial"/>
      <w:b/>
      <w:bCs/>
      <w:color w:val="000000"/>
    </w:rPr>
  </w:style>
  <w:style w:type="paragraph" w:styleId="ac">
    <w:name w:val="Body Text Indent"/>
    <w:basedOn w:val="a"/>
    <w:link w:val="ad"/>
    <w:unhideWhenUsed/>
    <w:rsid w:val="00173DA4"/>
    <w:pPr>
      <w:spacing w:after="120"/>
      <w:ind w:left="283"/>
    </w:pPr>
  </w:style>
  <w:style w:type="character" w:customStyle="1" w:styleId="ad">
    <w:name w:val="Основной текст с отступом Знак"/>
    <w:link w:val="ac"/>
    <w:uiPriority w:val="99"/>
    <w:rsid w:val="00173DA4"/>
    <w:rPr>
      <w:sz w:val="22"/>
      <w:szCs w:val="22"/>
      <w:lang w:eastAsia="en-US"/>
    </w:rPr>
  </w:style>
  <w:style w:type="paragraph" w:styleId="ae">
    <w:name w:val="header"/>
    <w:basedOn w:val="a"/>
    <w:link w:val="af"/>
    <w:unhideWhenUsed/>
    <w:rsid w:val="0075084C"/>
    <w:pPr>
      <w:tabs>
        <w:tab w:val="center" w:pos="4677"/>
        <w:tab w:val="right" w:pos="9355"/>
      </w:tabs>
    </w:pPr>
  </w:style>
  <w:style w:type="character" w:customStyle="1" w:styleId="af">
    <w:name w:val="Верхний колонтитул Знак"/>
    <w:link w:val="ae"/>
    <w:uiPriority w:val="99"/>
    <w:rsid w:val="0075084C"/>
    <w:rPr>
      <w:sz w:val="22"/>
      <w:szCs w:val="22"/>
      <w:lang w:eastAsia="en-US"/>
    </w:rPr>
  </w:style>
  <w:style w:type="paragraph" w:styleId="af0">
    <w:name w:val="footer"/>
    <w:basedOn w:val="a"/>
    <w:link w:val="af1"/>
    <w:unhideWhenUsed/>
    <w:rsid w:val="0075084C"/>
    <w:pPr>
      <w:tabs>
        <w:tab w:val="center" w:pos="4677"/>
        <w:tab w:val="right" w:pos="9355"/>
      </w:tabs>
    </w:pPr>
  </w:style>
  <w:style w:type="character" w:customStyle="1" w:styleId="af1">
    <w:name w:val="Нижний колонтитул Знак"/>
    <w:link w:val="af0"/>
    <w:uiPriority w:val="99"/>
    <w:rsid w:val="0075084C"/>
    <w:rPr>
      <w:sz w:val="22"/>
      <w:szCs w:val="22"/>
      <w:lang w:eastAsia="en-US"/>
    </w:rPr>
  </w:style>
  <w:style w:type="table" w:styleId="af2">
    <w:name w:val="Table Grid"/>
    <w:basedOn w:val="a1"/>
    <w:rsid w:val="001D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311213"/>
    <w:rPr>
      <w:rFonts w:ascii="Times New Roman" w:eastAsia="Times New Roman" w:hAnsi="Times New Roman"/>
      <w:b/>
      <w:bCs/>
      <w:spacing w:val="-1"/>
      <w:sz w:val="24"/>
      <w:szCs w:val="24"/>
      <w:shd w:val="clear" w:color="auto" w:fill="FFFFFF"/>
    </w:rPr>
  </w:style>
  <w:style w:type="paragraph" w:styleId="23">
    <w:name w:val="Body Text Indent 2"/>
    <w:basedOn w:val="a"/>
    <w:link w:val="24"/>
    <w:rsid w:val="00311213"/>
    <w:pPr>
      <w:shd w:val="clear" w:color="auto" w:fill="FFFFFF"/>
      <w:spacing w:after="0" w:line="240" w:lineRule="auto"/>
      <w:ind w:left="1915"/>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311213"/>
    <w:rPr>
      <w:rFonts w:ascii="Times New Roman" w:eastAsia="Times New Roman" w:hAnsi="Times New Roman"/>
      <w:sz w:val="24"/>
      <w:szCs w:val="24"/>
      <w:shd w:val="clear" w:color="auto" w:fill="FFFFFF"/>
    </w:rPr>
  </w:style>
  <w:style w:type="paragraph" w:styleId="af3">
    <w:name w:val="caption"/>
    <w:basedOn w:val="a"/>
    <w:next w:val="a"/>
    <w:qFormat/>
    <w:rsid w:val="00311213"/>
    <w:pPr>
      <w:spacing w:before="120" w:after="120" w:line="240" w:lineRule="auto"/>
    </w:pPr>
    <w:rPr>
      <w:rFonts w:ascii="Times New Roman" w:eastAsia="Times New Roman" w:hAnsi="Times New Roman"/>
      <w:b/>
      <w:bCs/>
      <w:sz w:val="20"/>
      <w:szCs w:val="20"/>
      <w:lang w:eastAsia="ru-RU"/>
    </w:rPr>
  </w:style>
  <w:style w:type="paragraph" w:styleId="af4">
    <w:name w:val="Balloon Text"/>
    <w:basedOn w:val="a"/>
    <w:link w:val="af5"/>
    <w:rsid w:val="00311213"/>
    <w:pPr>
      <w:spacing w:after="0" w:line="240" w:lineRule="auto"/>
    </w:pPr>
    <w:rPr>
      <w:rFonts w:ascii="Segoe UI" w:eastAsia="Times New Roman" w:hAnsi="Segoe UI"/>
      <w:sz w:val="18"/>
      <w:szCs w:val="18"/>
      <w:lang w:val="x-none" w:eastAsia="x-none"/>
    </w:rPr>
  </w:style>
  <w:style w:type="character" w:customStyle="1" w:styleId="af5">
    <w:name w:val="Текст выноски Знак"/>
    <w:basedOn w:val="a0"/>
    <w:link w:val="af4"/>
    <w:rsid w:val="00311213"/>
    <w:rPr>
      <w:rFonts w:ascii="Segoe UI" w:eastAsia="Times New Roman" w:hAnsi="Segoe UI"/>
      <w:sz w:val="18"/>
      <w:szCs w:val="18"/>
      <w:lang w:val="x-none" w:eastAsia="x-none"/>
    </w:rPr>
  </w:style>
  <w:style w:type="paragraph" w:customStyle="1" w:styleId="formattext">
    <w:name w:val="formattext"/>
    <w:basedOn w:val="a"/>
    <w:rsid w:val="00311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1121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9566">
      <w:bodyDiv w:val="1"/>
      <w:marLeft w:val="0"/>
      <w:marRight w:val="0"/>
      <w:marTop w:val="0"/>
      <w:marBottom w:val="0"/>
      <w:divBdr>
        <w:top w:val="none" w:sz="0" w:space="0" w:color="auto"/>
        <w:left w:val="none" w:sz="0" w:space="0" w:color="auto"/>
        <w:bottom w:val="none" w:sz="0" w:space="0" w:color="auto"/>
        <w:right w:val="none" w:sz="0" w:space="0" w:color="auto"/>
      </w:divBdr>
    </w:div>
    <w:div w:id="15756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2342</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RePack by Diakov</cp:lastModifiedBy>
  <cp:revision>4</cp:revision>
  <cp:lastPrinted>2021-03-31T05:37:00Z</cp:lastPrinted>
  <dcterms:created xsi:type="dcterms:W3CDTF">2022-09-19T04:15:00Z</dcterms:created>
  <dcterms:modified xsi:type="dcterms:W3CDTF">2022-09-19T04:28:00Z</dcterms:modified>
</cp:coreProperties>
</file>